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23" w:rsidRDefault="00A14C23" w:rsidP="009007CC">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374EE">
        <w:rPr>
          <w:rFonts w:ascii="Times New Roman" w:hAnsi="Times New Roman" w:cs="Times New Roman"/>
          <w:b/>
          <w:bCs/>
          <w:color w:val="000000"/>
          <w:sz w:val="24"/>
          <w:szCs w:val="24"/>
        </w:rPr>
        <w:t>Пропозиції до тендерної документації</w:t>
      </w:r>
    </w:p>
    <w:p w:rsidR="00AB4705" w:rsidRDefault="00AB4705" w:rsidP="009007CC">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A14C23" w:rsidRPr="007219C8" w:rsidRDefault="00A14C23" w:rsidP="009007CC">
      <w:pPr>
        <w:pStyle w:val="a5"/>
        <w:tabs>
          <w:tab w:val="right" w:pos="993"/>
          <w:tab w:val="right" w:pos="9356"/>
        </w:tabs>
        <w:autoSpaceDE/>
        <w:autoSpaceDN/>
        <w:spacing w:after="0"/>
        <w:ind w:firstLine="567"/>
        <w:rPr>
          <w:rFonts w:ascii="Times New Roman" w:hAnsi="Times New Roman"/>
          <w:b/>
          <w:sz w:val="24"/>
          <w:szCs w:val="24"/>
          <w:lang w:val="uk-UA"/>
        </w:rPr>
      </w:pPr>
      <w:r w:rsidRPr="00E2458F">
        <w:rPr>
          <w:rFonts w:ascii="Times New Roman" w:hAnsi="Times New Roman"/>
          <w:bCs/>
          <w:color w:val="000000"/>
          <w:sz w:val="24"/>
          <w:szCs w:val="24"/>
          <w:lang w:val="uk-UA"/>
        </w:rPr>
        <w:t xml:space="preserve">на відкриті торги щодо закупівлі </w:t>
      </w:r>
      <w:r w:rsidR="00146BF7" w:rsidRPr="00E2458F">
        <w:rPr>
          <w:rFonts w:ascii="Times New Roman" w:hAnsi="Times New Roman"/>
          <w:bCs/>
          <w:color w:val="000000"/>
          <w:sz w:val="24"/>
          <w:szCs w:val="24"/>
          <w:lang w:val="uk-UA"/>
        </w:rPr>
        <w:t>Сидіння, стільці та супутні вироби і частини до них (3911) (Стілець напівм’який) Лот 1. Стільці 39112000-</w:t>
      </w:r>
      <w:r w:rsidR="00460BEA">
        <w:rPr>
          <w:rFonts w:ascii="Times New Roman" w:hAnsi="Times New Roman"/>
          <w:bCs/>
          <w:color w:val="000000"/>
          <w:sz w:val="24"/>
          <w:szCs w:val="24"/>
          <w:lang w:val="uk-UA"/>
        </w:rPr>
        <w:t>0 (Стілець напівм’який), Лот 2.</w:t>
      </w:r>
      <w:r w:rsidR="00146BF7" w:rsidRPr="00E2458F">
        <w:rPr>
          <w:rFonts w:ascii="Times New Roman" w:hAnsi="Times New Roman"/>
          <w:bCs/>
          <w:color w:val="000000"/>
          <w:sz w:val="24"/>
          <w:szCs w:val="24"/>
          <w:lang w:val="uk-UA"/>
        </w:rPr>
        <w:t xml:space="preserve"> Стільці 39112000-0 </w:t>
      </w:r>
      <w:r w:rsidR="00460BEA">
        <w:rPr>
          <w:rFonts w:ascii="Times New Roman" w:hAnsi="Times New Roman"/>
          <w:bCs/>
          <w:color w:val="000000"/>
          <w:sz w:val="24"/>
          <w:szCs w:val="24"/>
          <w:lang w:val="uk-UA"/>
        </w:rPr>
        <w:t>(Стілець напівм’який),  Лот 3.</w:t>
      </w:r>
      <w:r w:rsidR="00146BF7" w:rsidRPr="00E2458F">
        <w:rPr>
          <w:rFonts w:ascii="Times New Roman" w:hAnsi="Times New Roman"/>
          <w:bCs/>
          <w:color w:val="000000"/>
          <w:sz w:val="24"/>
          <w:szCs w:val="24"/>
          <w:lang w:val="uk-UA"/>
        </w:rPr>
        <w:t xml:space="preserve"> Стільці 39112000-0 </w:t>
      </w:r>
      <w:r w:rsidR="00460BEA">
        <w:rPr>
          <w:rFonts w:ascii="Times New Roman" w:hAnsi="Times New Roman"/>
          <w:bCs/>
          <w:color w:val="000000"/>
          <w:sz w:val="24"/>
          <w:szCs w:val="24"/>
          <w:lang w:val="uk-UA"/>
        </w:rPr>
        <w:t>(Стілець напівм’який),  Лот 4.</w:t>
      </w:r>
      <w:r w:rsidR="00146BF7" w:rsidRPr="00E2458F">
        <w:rPr>
          <w:rFonts w:ascii="Times New Roman" w:hAnsi="Times New Roman"/>
          <w:bCs/>
          <w:color w:val="000000"/>
          <w:sz w:val="24"/>
          <w:szCs w:val="24"/>
          <w:lang w:val="uk-UA"/>
        </w:rPr>
        <w:t xml:space="preserve"> Стільці 39112000-0</w:t>
      </w:r>
      <w:r w:rsidR="00460BEA">
        <w:rPr>
          <w:rFonts w:ascii="Times New Roman" w:hAnsi="Times New Roman"/>
          <w:bCs/>
          <w:color w:val="000000"/>
          <w:sz w:val="24"/>
          <w:szCs w:val="24"/>
          <w:lang w:val="uk-UA"/>
        </w:rPr>
        <w:t xml:space="preserve"> (Стілець напівм’який), Лот 5.</w:t>
      </w:r>
      <w:r w:rsidR="00146BF7" w:rsidRPr="00E2458F">
        <w:rPr>
          <w:rFonts w:ascii="Times New Roman" w:hAnsi="Times New Roman"/>
          <w:bCs/>
          <w:color w:val="000000"/>
          <w:sz w:val="24"/>
          <w:szCs w:val="24"/>
          <w:lang w:val="uk-UA"/>
        </w:rPr>
        <w:t xml:space="preserve"> Стільці 39112000-0</w:t>
      </w:r>
      <w:r w:rsidR="00460BEA">
        <w:rPr>
          <w:rFonts w:ascii="Times New Roman" w:hAnsi="Times New Roman"/>
          <w:bCs/>
          <w:color w:val="000000"/>
          <w:sz w:val="24"/>
          <w:szCs w:val="24"/>
          <w:lang w:val="uk-UA"/>
        </w:rPr>
        <w:t xml:space="preserve"> (Стілець напівм’який), Лот 6.</w:t>
      </w:r>
      <w:r w:rsidR="00146BF7" w:rsidRPr="00E2458F">
        <w:rPr>
          <w:rFonts w:ascii="Times New Roman" w:hAnsi="Times New Roman"/>
          <w:bCs/>
          <w:color w:val="000000"/>
          <w:sz w:val="24"/>
          <w:szCs w:val="24"/>
          <w:lang w:val="uk-UA"/>
        </w:rPr>
        <w:t xml:space="preserve"> Стільці 39112000-0</w:t>
      </w:r>
      <w:r w:rsidR="00460BEA">
        <w:rPr>
          <w:rFonts w:ascii="Times New Roman" w:hAnsi="Times New Roman"/>
          <w:bCs/>
          <w:color w:val="000000"/>
          <w:sz w:val="24"/>
          <w:szCs w:val="24"/>
          <w:lang w:val="uk-UA"/>
        </w:rPr>
        <w:t xml:space="preserve"> (Стілець напівм’який), Лот 7.</w:t>
      </w:r>
      <w:r w:rsidR="00146BF7" w:rsidRPr="00E2458F">
        <w:rPr>
          <w:rFonts w:ascii="Times New Roman" w:hAnsi="Times New Roman"/>
          <w:bCs/>
          <w:color w:val="000000"/>
          <w:sz w:val="24"/>
          <w:szCs w:val="24"/>
          <w:lang w:val="uk-UA"/>
        </w:rPr>
        <w:t xml:space="preserve"> </w:t>
      </w:r>
      <w:r w:rsidR="00146BF7" w:rsidRPr="00203A04">
        <w:rPr>
          <w:rFonts w:ascii="Times New Roman" w:hAnsi="Times New Roman"/>
          <w:bCs/>
          <w:color w:val="000000"/>
          <w:sz w:val="24"/>
          <w:szCs w:val="24"/>
          <w:lang w:val="uk-UA"/>
        </w:rPr>
        <w:t>Стільці 39112000-</w:t>
      </w:r>
      <w:r w:rsidR="00460BEA">
        <w:rPr>
          <w:rFonts w:ascii="Times New Roman" w:hAnsi="Times New Roman"/>
          <w:bCs/>
          <w:color w:val="000000"/>
          <w:sz w:val="24"/>
          <w:szCs w:val="24"/>
          <w:lang w:val="uk-UA"/>
        </w:rPr>
        <w:t>0 (Стілець напівм’який) Лот 8.</w:t>
      </w:r>
      <w:r w:rsidR="00146BF7" w:rsidRPr="00203A04">
        <w:rPr>
          <w:rFonts w:ascii="Times New Roman" w:hAnsi="Times New Roman"/>
          <w:bCs/>
          <w:color w:val="000000"/>
          <w:sz w:val="24"/>
          <w:szCs w:val="24"/>
          <w:lang w:val="uk-UA"/>
        </w:rPr>
        <w:t xml:space="preserve"> Стільці 39112000-0 (Стілець напівм’який), Лот 9. Стільці 39112000-0 </w:t>
      </w:r>
      <w:r w:rsidR="00460BEA">
        <w:rPr>
          <w:rFonts w:ascii="Times New Roman" w:hAnsi="Times New Roman"/>
          <w:bCs/>
          <w:color w:val="000000"/>
          <w:sz w:val="24"/>
          <w:szCs w:val="24"/>
          <w:lang w:val="uk-UA"/>
        </w:rPr>
        <w:t>(Стілець напівм’який), Лот 10.</w:t>
      </w:r>
      <w:r w:rsidR="00146BF7" w:rsidRPr="00203A04">
        <w:rPr>
          <w:rFonts w:ascii="Times New Roman" w:hAnsi="Times New Roman"/>
          <w:bCs/>
          <w:color w:val="000000"/>
          <w:sz w:val="24"/>
          <w:szCs w:val="24"/>
          <w:lang w:val="uk-UA"/>
        </w:rPr>
        <w:t xml:space="preserve"> Стільці 39112000-0 (Стілець напівм’який), Лот 11. </w:t>
      </w:r>
      <w:r w:rsidR="00146BF7" w:rsidRPr="007219C8">
        <w:rPr>
          <w:rFonts w:ascii="Times New Roman" w:hAnsi="Times New Roman"/>
          <w:bCs/>
          <w:color w:val="000000"/>
          <w:sz w:val="24"/>
          <w:szCs w:val="24"/>
          <w:lang w:val="uk-UA"/>
        </w:rPr>
        <w:t>Стільці 39112000-0</w:t>
      </w:r>
      <w:r w:rsidR="00460BEA">
        <w:rPr>
          <w:rFonts w:ascii="Times New Roman" w:hAnsi="Times New Roman"/>
          <w:bCs/>
          <w:color w:val="000000"/>
          <w:sz w:val="24"/>
          <w:szCs w:val="24"/>
          <w:lang w:val="uk-UA"/>
        </w:rPr>
        <w:t xml:space="preserve"> (Стілець напівм’який), Лот 12. </w:t>
      </w:r>
      <w:r w:rsidR="00146BF7" w:rsidRPr="007219C8">
        <w:rPr>
          <w:rFonts w:ascii="Times New Roman" w:hAnsi="Times New Roman"/>
          <w:bCs/>
          <w:color w:val="000000"/>
          <w:sz w:val="24"/>
          <w:szCs w:val="24"/>
          <w:lang w:val="uk-UA"/>
        </w:rPr>
        <w:t xml:space="preserve">Стільці 39112000-0 </w:t>
      </w:r>
      <w:r w:rsidR="00460BEA">
        <w:rPr>
          <w:rFonts w:ascii="Times New Roman" w:hAnsi="Times New Roman"/>
          <w:bCs/>
          <w:color w:val="000000"/>
          <w:sz w:val="24"/>
          <w:szCs w:val="24"/>
          <w:lang w:val="uk-UA"/>
        </w:rPr>
        <w:t>(Стілець напівм’який), Лот 13.</w:t>
      </w:r>
      <w:r w:rsidR="00146BF7" w:rsidRPr="007219C8">
        <w:rPr>
          <w:rFonts w:ascii="Times New Roman" w:hAnsi="Times New Roman"/>
          <w:bCs/>
          <w:color w:val="000000"/>
          <w:sz w:val="24"/>
          <w:szCs w:val="24"/>
          <w:lang w:val="uk-UA"/>
        </w:rPr>
        <w:t xml:space="preserve"> Стільці 39112000-0 </w:t>
      </w:r>
      <w:r w:rsidR="00460BEA">
        <w:rPr>
          <w:rFonts w:ascii="Times New Roman" w:hAnsi="Times New Roman"/>
          <w:bCs/>
          <w:color w:val="000000"/>
          <w:sz w:val="24"/>
          <w:szCs w:val="24"/>
          <w:lang w:val="uk-UA"/>
        </w:rPr>
        <w:t>(Стілець напівм’який), Лот 14.</w:t>
      </w:r>
      <w:r w:rsidR="00146BF7" w:rsidRPr="007219C8">
        <w:rPr>
          <w:rFonts w:ascii="Times New Roman" w:hAnsi="Times New Roman"/>
          <w:bCs/>
          <w:color w:val="000000"/>
          <w:sz w:val="24"/>
          <w:szCs w:val="24"/>
          <w:lang w:val="uk-UA"/>
        </w:rPr>
        <w:t xml:space="preserve"> Стільці 39112000-0 </w:t>
      </w:r>
      <w:r w:rsidR="00460BEA">
        <w:rPr>
          <w:rFonts w:ascii="Times New Roman" w:hAnsi="Times New Roman"/>
          <w:bCs/>
          <w:color w:val="000000"/>
          <w:sz w:val="24"/>
          <w:szCs w:val="24"/>
          <w:lang w:val="uk-UA"/>
        </w:rPr>
        <w:t>(Стілець напівм’який), Лот 15.</w:t>
      </w:r>
      <w:r w:rsidR="00146BF7" w:rsidRPr="007219C8">
        <w:rPr>
          <w:rFonts w:ascii="Times New Roman" w:hAnsi="Times New Roman"/>
          <w:bCs/>
          <w:color w:val="000000"/>
          <w:sz w:val="24"/>
          <w:szCs w:val="24"/>
          <w:lang w:val="uk-UA"/>
        </w:rPr>
        <w:t xml:space="preserve"> Стільці 39112000-0 </w:t>
      </w:r>
      <w:r w:rsidR="00460BEA">
        <w:rPr>
          <w:rFonts w:ascii="Times New Roman" w:hAnsi="Times New Roman"/>
          <w:bCs/>
          <w:color w:val="000000"/>
          <w:sz w:val="24"/>
          <w:szCs w:val="24"/>
          <w:lang w:val="uk-UA"/>
        </w:rPr>
        <w:t>(Стілець напівм’який), Лот 16.</w:t>
      </w:r>
      <w:r w:rsidR="00146BF7" w:rsidRPr="007219C8">
        <w:rPr>
          <w:rFonts w:ascii="Times New Roman" w:hAnsi="Times New Roman"/>
          <w:bCs/>
          <w:color w:val="000000"/>
          <w:sz w:val="24"/>
          <w:szCs w:val="24"/>
          <w:lang w:val="uk-UA"/>
        </w:rPr>
        <w:t xml:space="preserve"> Стільці 39112000-0 </w:t>
      </w:r>
      <w:r w:rsidR="00460BEA">
        <w:rPr>
          <w:rFonts w:ascii="Times New Roman" w:hAnsi="Times New Roman"/>
          <w:bCs/>
          <w:color w:val="000000"/>
          <w:sz w:val="24"/>
          <w:szCs w:val="24"/>
          <w:lang w:val="uk-UA"/>
        </w:rPr>
        <w:t>(Стілець напівм’який), Лот 17.</w:t>
      </w:r>
      <w:r w:rsidR="00146BF7" w:rsidRPr="007219C8">
        <w:rPr>
          <w:rFonts w:ascii="Times New Roman" w:hAnsi="Times New Roman"/>
          <w:bCs/>
          <w:color w:val="000000"/>
          <w:sz w:val="24"/>
          <w:szCs w:val="24"/>
          <w:lang w:val="uk-UA"/>
        </w:rPr>
        <w:t xml:space="preserve"> Стільці 39112000-0 (Стілець напівм’який), Лот 18. Стільці 39112000-0 </w:t>
      </w:r>
      <w:r w:rsidR="00460BEA">
        <w:rPr>
          <w:rFonts w:ascii="Times New Roman" w:hAnsi="Times New Roman"/>
          <w:bCs/>
          <w:color w:val="000000"/>
          <w:sz w:val="24"/>
          <w:szCs w:val="24"/>
          <w:lang w:val="uk-UA"/>
        </w:rPr>
        <w:t>(Стілець напівм’який), Лот 19.</w:t>
      </w:r>
      <w:r w:rsidR="00146BF7" w:rsidRPr="007219C8">
        <w:rPr>
          <w:rFonts w:ascii="Times New Roman" w:hAnsi="Times New Roman"/>
          <w:bCs/>
          <w:color w:val="000000"/>
          <w:sz w:val="24"/>
          <w:szCs w:val="24"/>
          <w:lang w:val="uk-UA"/>
        </w:rPr>
        <w:t xml:space="preserve"> Стільці 39112000-0</w:t>
      </w:r>
      <w:r w:rsidR="00460BEA">
        <w:rPr>
          <w:rFonts w:ascii="Times New Roman" w:hAnsi="Times New Roman"/>
          <w:bCs/>
          <w:color w:val="000000"/>
          <w:sz w:val="24"/>
          <w:szCs w:val="24"/>
          <w:lang w:val="uk-UA"/>
        </w:rPr>
        <w:t xml:space="preserve"> (Стілець напівм’який) Лот 20.</w:t>
      </w:r>
      <w:r w:rsidR="00146BF7" w:rsidRPr="007219C8">
        <w:rPr>
          <w:rFonts w:ascii="Times New Roman" w:hAnsi="Times New Roman"/>
          <w:bCs/>
          <w:color w:val="000000"/>
          <w:sz w:val="24"/>
          <w:szCs w:val="24"/>
          <w:lang w:val="uk-UA"/>
        </w:rPr>
        <w:t xml:space="preserve"> Стільці 39112000-0 (Стілець напівм’який).     </w:t>
      </w:r>
    </w:p>
    <w:p w:rsidR="00A14C23" w:rsidRPr="00AB4705" w:rsidRDefault="00A14C23" w:rsidP="009007CC">
      <w:pPr>
        <w:widowControl w:val="0"/>
        <w:autoSpaceDE w:val="0"/>
        <w:autoSpaceDN w:val="0"/>
        <w:adjustRightInd w:val="0"/>
        <w:spacing w:after="0" w:line="240" w:lineRule="auto"/>
        <w:ind w:left="320" w:firstLine="247"/>
        <w:jc w:val="both"/>
        <w:rPr>
          <w:rFonts w:ascii="Times New Roman" w:eastAsia="Times New Roman" w:hAnsi="Times New Roman" w:cs="Times New Roman"/>
          <w:sz w:val="24"/>
          <w:szCs w:val="24"/>
          <w:lang w:eastAsia="uk-U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1"/>
        <w:gridCol w:w="1984"/>
        <w:gridCol w:w="7556"/>
      </w:tblGrid>
      <w:tr w:rsidR="00A14C23" w:rsidRPr="002A5BAB" w:rsidTr="00146BF7">
        <w:trPr>
          <w:trHeight w:val="5315"/>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74" w:type="pct"/>
            <w:tcBorders>
              <w:top w:val="outset" w:sz="6" w:space="0" w:color="auto"/>
              <w:left w:val="outset" w:sz="6" w:space="0" w:color="auto"/>
              <w:bottom w:val="outset" w:sz="6" w:space="0" w:color="auto"/>
              <w:right w:val="outset" w:sz="6" w:space="0" w:color="auto"/>
            </w:tcBorders>
            <w:hideMark/>
          </w:tcPr>
          <w:p w:rsidR="00A14C23" w:rsidRPr="002A5BAB" w:rsidRDefault="00A14C23" w:rsidP="009007CC">
            <w:pPr>
              <w:spacing w:after="0" w:line="240" w:lineRule="auto"/>
              <w:ind w:left="239"/>
              <w:jc w:val="both"/>
              <w:rPr>
                <w:rFonts w:ascii="Times New Roman" w:hAnsi="Times New Roman" w:cs="Times New Roman"/>
                <w:b/>
                <w:sz w:val="24"/>
                <w:szCs w:val="24"/>
              </w:rPr>
            </w:pPr>
            <w:r w:rsidRPr="002A5BAB">
              <w:rPr>
                <w:rFonts w:ascii="Times New Roman" w:hAnsi="Times New Roman" w:cs="Times New Roman"/>
                <w:b/>
                <w:sz w:val="24"/>
                <w:szCs w:val="24"/>
              </w:rPr>
              <w:t xml:space="preserve">Лот </w:t>
            </w:r>
          </w:p>
          <w:p w:rsidR="00A14C23" w:rsidRDefault="00A14C23" w:rsidP="009007CC">
            <w:pPr>
              <w:spacing w:after="0" w:line="240" w:lineRule="auto"/>
              <w:ind w:firstLine="239"/>
              <w:jc w:val="both"/>
              <w:rPr>
                <w:rFonts w:ascii="Times New Roman" w:hAnsi="Times New Roman" w:cs="Times New Roman"/>
                <w:sz w:val="24"/>
                <w:szCs w:val="24"/>
              </w:rPr>
            </w:pPr>
            <w:r w:rsidRPr="002A5BAB">
              <w:rPr>
                <w:rFonts w:ascii="Times New Roman" w:hAnsi="Times New Roman" w:cs="Times New Roman"/>
                <w:sz w:val="24"/>
                <w:szCs w:val="24"/>
              </w:rPr>
              <w:t xml:space="preserve">Місце поставки: </w:t>
            </w:r>
          </w:p>
          <w:p w:rsidR="00A14C23" w:rsidRPr="002A5BAB" w:rsidRDefault="00A14C23" w:rsidP="009007CC">
            <w:pPr>
              <w:spacing w:after="0" w:line="240" w:lineRule="auto"/>
              <w:ind w:firstLine="239"/>
              <w:jc w:val="both"/>
              <w:rPr>
                <w:rFonts w:ascii="Times New Roman" w:hAnsi="Times New Roman" w:cs="Times New Roman"/>
                <w:sz w:val="24"/>
                <w:szCs w:val="24"/>
              </w:rPr>
            </w:pPr>
          </w:p>
          <w:p w:rsidR="00504174" w:rsidRDefault="009007CC" w:rsidP="009007CC">
            <w:pPr>
              <w:shd w:val="clear" w:color="auto" w:fill="FFFFFF"/>
              <w:spacing w:after="0" w:line="240" w:lineRule="auto"/>
              <w:ind w:right="432" w:firstLine="239"/>
              <w:rPr>
                <w:rFonts w:ascii="Times New Roman" w:eastAsia="Times New Roman" w:hAnsi="Times New Roman" w:cs="Times New Roman"/>
                <w:spacing w:val="-1"/>
                <w:sz w:val="24"/>
                <w:szCs w:val="24"/>
                <w:lang w:eastAsia="ru-RU"/>
              </w:rPr>
            </w:pPr>
            <w:r>
              <w:rPr>
                <w:rFonts w:ascii="Times New Roman" w:hAnsi="Times New Roman" w:cs="Times New Roman"/>
                <w:sz w:val="24"/>
                <w:szCs w:val="24"/>
              </w:rPr>
              <w:t xml:space="preserve">  </w:t>
            </w:r>
            <w:r w:rsidR="00A14C23" w:rsidRPr="002A5BAB">
              <w:rPr>
                <w:rFonts w:ascii="Times New Roman" w:hAnsi="Times New Roman" w:cs="Times New Roman"/>
                <w:sz w:val="24"/>
                <w:szCs w:val="24"/>
              </w:rPr>
              <w:t xml:space="preserve">Лот 1 – КЕВ </w:t>
            </w:r>
            <w:r w:rsidR="00A14C23" w:rsidRPr="002A5BAB">
              <w:rPr>
                <w:rFonts w:ascii="Times New Roman" w:eastAsia="Times New Roman" w:hAnsi="Times New Roman" w:cs="Times New Roman"/>
                <w:spacing w:val="-1"/>
                <w:sz w:val="24"/>
                <w:szCs w:val="24"/>
                <w:lang w:eastAsia="ru-RU"/>
              </w:rPr>
              <w:t>м. Дніпро</w:t>
            </w:r>
            <w:r w:rsidR="00A14C23">
              <w:rPr>
                <w:rFonts w:ascii="Times New Roman" w:eastAsia="Times New Roman" w:hAnsi="Times New Roman" w:cs="Times New Roman"/>
                <w:spacing w:val="-1"/>
                <w:sz w:val="24"/>
                <w:szCs w:val="24"/>
                <w:lang w:eastAsia="ru-RU"/>
              </w:rPr>
              <w:t>,</w:t>
            </w:r>
            <w:r w:rsidR="00A14C23" w:rsidRPr="002A5BAB">
              <w:rPr>
                <w:rFonts w:ascii="Times New Roman" w:eastAsia="Times New Roman" w:hAnsi="Times New Roman" w:cs="Times New Roman"/>
                <w:spacing w:val="-1"/>
                <w:sz w:val="24"/>
                <w:szCs w:val="24"/>
                <w:lang w:eastAsia="ru-RU"/>
              </w:rPr>
              <w:t xml:space="preserve"> 49005 Дніпропетровська обл., м</w:t>
            </w:r>
            <w:r w:rsidR="00A14C23">
              <w:rPr>
                <w:rFonts w:ascii="Times New Roman" w:eastAsia="Times New Roman" w:hAnsi="Times New Roman" w:cs="Times New Roman"/>
                <w:spacing w:val="-1"/>
                <w:sz w:val="24"/>
                <w:szCs w:val="24"/>
                <w:lang w:eastAsia="ru-RU"/>
              </w:rPr>
              <w:t xml:space="preserve">. </w:t>
            </w:r>
            <w:r w:rsidR="00A14C23" w:rsidRPr="002A5BAB">
              <w:rPr>
                <w:rFonts w:ascii="Times New Roman" w:eastAsia="Times New Roman" w:hAnsi="Times New Roman" w:cs="Times New Roman"/>
                <w:spacing w:val="-1"/>
                <w:sz w:val="24"/>
                <w:szCs w:val="24"/>
                <w:lang w:eastAsia="ru-RU"/>
              </w:rPr>
              <w:t>Дніпро вул. Феодосіївська,</w:t>
            </w:r>
            <w:r w:rsidR="00A14C23">
              <w:rPr>
                <w:rFonts w:ascii="Times New Roman" w:eastAsia="Times New Roman" w:hAnsi="Times New Roman" w:cs="Times New Roman"/>
                <w:spacing w:val="-1"/>
                <w:sz w:val="24"/>
                <w:szCs w:val="24"/>
                <w:lang w:eastAsia="ru-RU"/>
              </w:rPr>
              <w:t xml:space="preserve"> </w:t>
            </w:r>
            <w:r w:rsidR="00A14C23" w:rsidRPr="002A5BAB">
              <w:rPr>
                <w:rFonts w:ascii="Times New Roman" w:eastAsia="Times New Roman" w:hAnsi="Times New Roman" w:cs="Times New Roman"/>
                <w:spacing w:val="-1"/>
                <w:sz w:val="24"/>
                <w:szCs w:val="24"/>
                <w:lang w:eastAsia="ru-RU"/>
              </w:rPr>
              <w:t>13</w:t>
            </w:r>
            <w:r w:rsidR="00A14C23">
              <w:rPr>
                <w:rFonts w:ascii="Times New Roman" w:eastAsia="Times New Roman" w:hAnsi="Times New Roman" w:cs="Times New Roman"/>
                <w:spacing w:val="-1"/>
                <w:sz w:val="24"/>
                <w:szCs w:val="24"/>
                <w:lang w:eastAsia="ru-RU"/>
              </w:rPr>
              <w:t xml:space="preserve">. </w:t>
            </w:r>
          </w:p>
          <w:p w:rsidR="00A14C23" w:rsidRDefault="009007CC" w:rsidP="009007CC">
            <w:pPr>
              <w:shd w:val="clear" w:color="auto" w:fill="FFFFFF"/>
              <w:spacing w:after="0" w:line="240" w:lineRule="auto"/>
              <w:ind w:right="432" w:firstLine="23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146BF7">
              <w:rPr>
                <w:rFonts w:ascii="Times New Roman" w:eastAsia="Times New Roman" w:hAnsi="Times New Roman" w:cs="Times New Roman"/>
                <w:spacing w:val="-1"/>
                <w:sz w:val="24"/>
                <w:szCs w:val="24"/>
                <w:lang w:eastAsia="ru-RU"/>
              </w:rPr>
              <w:t>Кількість – 930</w:t>
            </w:r>
            <w:r w:rsidR="00A14C23">
              <w:rPr>
                <w:rFonts w:ascii="Times New Roman" w:eastAsia="Times New Roman" w:hAnsi="Times New Roman" w:cs="Times New Roman"/>
                <w:spacing w:val="-1"/>
                <w:sz w:val="24"/>
                <w:szCs w:val="24"/>
                <w:lang w:eastAsia="ru-RU"/>
              </w:rPr>
              <w:t xml:space="preserve"> шт.</w:t>
            </w:r>
          </w:p>
          <w:p w:rsidR="00A14C23" w:rsidRDefault="009007CC" w:rsidP="009007CC">
            <w:pPr>
              <w:spacing w:after="0" w:line="240" w:lineRule="auto"/>
              <w:ind w:firstLine="239"/>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spacing w:val="-1"/>
                <w:sz w:val="24"/>
                <w:szCs w:val="24"/>
                <w:lang w:eastAsia="ru-RU"/>
              </w:rPr>
              <w:t xml:space="preserve">  </w:t>
            </w:r>
            <w:r w:rsidR="00A14C23">
              <w:rPr>
                <w:rFonts w:ascii="Times New Roman" w:eastAsia="Times New Roman" w:hAnsi="Times New Roman" w:cs="Times New Roman"/>
                <w:spacing w:val="-1"/>
                <w:sz w:val="24"/>
                <w:szCs w:val="24"/>
                <w:lang w:eastAsia="ru-RU"/>
              </w:rPr>
              <w:t xml:space="preserve">Лот 2 </w:t>
            </w:r>
            <w:r w:rsidR="00A14C23" w:rsidRPr="002A5BAB">
              <w:rPr>
                <w:rFonts w:ascii="Times New Roman" w:hAnsi="Times New Roman" w:cs="Times New Roman"/>
                <w:sz w:val="24"/>
                <w:szCs w:val="24"/>
              </w:rPr>
              <w:t>–</w:t>
            </w:r>
            <w:r w:rsidR="00A14C23">
              <w:rPr>
                <w:rFonts w:ascii="Times New Roman" w:hAnsi="Times New Roman" w:cs="Times New Roman"/>
                <w:sz w:val="24"/>
                <w:szCs w:val="24"/>
              </w:rPr>
              <w:t xml:space="preserve"> </w:t>
            </w:r>
            <w:r w:rsidR="00A14C23" w:rsidRPr="005D31DA">
              <w:rPr>
                <w:rFonts w:ascii="Times New Roman" w:eastAsia="Times New Roman" w:hAnsi="Times New Roman" w:cs="Times New Roman"/>
                <w:color w:val="000000" w:themeColor="text1"/>
                <w:spacing w:val="-1"/>
                <w:sz w:val="24"/>
                <w:szCs w:val="24"/>
                <w:lang w:eastAsia="ru-RU"/>
              </w:rPr>
              <w:t>КЕВ м. Харків</w:t>
            </w:r>
            <w:r w:rsidR="00A14C23">
              <w:rPr>
                <w:rFonts w:ascii="Times New Roman" w:eastAsia="Times New Roman" w:hAnsi="Times New Roman" w:cs="Times New Roman"/>
                <w:color w:val="000000" w:themeColor="text1"/>
                <w:spacing w:val="-1"/>
                <w:sz w:val="24"/>
                <w:szCs w:val="24"/>
                <w:lang w:eastAsia="ru-RU"/>
              </w:rPr>
              <w:t>,</w:t>
            </w:r>
            <w:r w:rsidR="00A14C23" w:rsidRPr="005D31DA">
              <w:rPr>
                <w:rFonts w:ascii="Times New Roman" w:eastAsia="Times New Roman" w:hAnsi="Times New Roman" w:cs="Times New Roman"/>
                <w:color w:val="000000" w:themeColor="text1"/>
                <w:spacing w:val="-1"/>
                <w:sz w:val="24"/>
                <w:szCs w:val="24"/>
                <w:lang w:eastAsia="ru-RU"/>
              </w:rPr>
              <w:t xml:space="preserve"> </w:t>
            </w:r>
            <w:r w:rsidR="00A14C23">
              <w:rPr>
                <w:rFonts w:ascii="Times New Roman" w:eastAsia="Times New Roman" w:hAnsi="Times New Roman" w:cs="Times New Roman"/>
                <w:color w:val="000000" w:themeColor="text1"/>
                <w:spacing w:val="-1"/>
                <w:sz w:val="24"/>
                <w:szCs w:val="24"/>
                <w:lang w:eastAsia="ru-RU"/>
              </w:rPr>
              <w:t xml:space="preserve"> </w:t>
            </w:r>
            <w:r w:rsidR="00A14C23" w:rsidRPr="005D31DA">
              <w:rPr>
                <w:rFonts w:ascii="Times New Roman" w:eastAsia="Times New Roman" w:hAnsi="Times New Roman" w:cs="Times New Roman"/>
                <w:color w:val="000000" w:themeColor="text1"/>
                <w:spacing w:val="-1"/>
                <w:sz w:val="24"/>
                <w:szCs w:val="24"/>
                <w:lang w:eastAsia="ru-RU"/>
              </w:rPr>
              <w:t>61024 Харківська обл., м. Харків, вул. Пушкінська,</w:t>
            </w:r>
            <w:r w:rsidR="00A14C23">
              <w:rPr>
                <w:rFonts w:ascii="Times New Roman" w:eastAsia="Times New Roman" w:hAnsi="Times New Roman" w:cs="Times New Roman"/>
                <w:color w:val="000000" w:themeColor="text1"/>
                <w:spacing w:val="-1"/>
                <w:sz w:val="24"/>
                <w:szCs w:val="24"/>
                <w:lang w:eastAsia="ru-RU"/>
              </w:rPr>
              <w:t xml:space="preserve"> </w:t>
            </w:r>
            <w:r w:rsidR="00A14C23" w:rsidRPr="005D31DA">
              <w:rPr>
                <w:rFonts w:ascii="Times New Roman" w:eastAsia="Times New Roman" w:hAnsi="Times New Roman" w:cs="Times New Roman"/>
                <w:color w:val="000000" w:themeColor="text1"/>
                <w:spacing w:val="-1"/>
                <w:sz w:val="24"/>
                <w:szCs w:val="24"/>
                <w:lang w:eastAsia="ru-RU"/>
              </w:rPr>
              <w:t>61</w:t>
            </w:r>
            <w:r w:rsidR="00A14C23">
              <w:rPr>
                <w:rFonts w:ascii="Times New Roman" w:eastAsia="Times New Roman" w:hAnsi="Times New Roman" w:cs="Times New Roman"/>
                <w:color w:val="000000" w:themeColor="text1"/>
                <w:spacing w:val="-1"/>
                <w:sz w:val="24"/>
                <w:szCs w:val="24"/>
                <w:lang w:eastAsia="ru-RU"/>
              </w:rPr>
              <w:t xml:space="preserve">. </w:t>
            </w:r>
          </w:p>
          <w:p w:rsidR="00A14C23" w:rsidRDefault="009007CC" w:rsidP="009007CC">
            <w:pPr>
              <w:spacing w:after="0" w:line="240" w:lineRule="auto"/>
              <w:ind w:firstLine="239"/>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  </w:t>
            </w:r>
            <w:r w:rsidR="00146BF7">
              <w:rPr>
                <w:rFonts w:ascii="Times New Roman" w:eastAsia="Times New Roman" w:hAnsi="Times New Roman" w:cs="Times New Roman"/>
                <w:color w:val="000000" w:themeColor="text1"/>
                <w:spacing w:val="-1"/>
                <w:sz w:val="24"/>
                <w:szCs w:val="24"/>
                <w:lang w:eastAsia="ru-RU"/>
              </w:rPr>
              <w:t>Кількість – 155</w:t>
            </w:r>
            <w:r w:rsidR="00A14C23">
              <w:rPr>
                <w:rFonts w:ascii="Times New Roman" w:eastAsia="Times New Roman" w:hAnsi="Times New Roman" w:cs="Times New Roman"/>
                <w:color w:val="000000" w:themeColor="text1"/>
                <w:spacing w:val="-1"/>
                <w:sz w:val="24"/>
                <w:szCs w:val="24"/>
                <w:lang w:eastAsia="ru-RU"/>
              </w:rPr>
              <w:t xml:space="preserve"> шт.</w:t>
            </w:r>
          </w:p>
          <w:p w:rsidR="00504174" w:rsidRDefault="009007CC" w:rsidP="009007CC">
            <w:pPr>
              <w:spacing w:after="0" w:line="240" w:lineRule="auto"/>
              <w:ind w:firstLine="239"/>
              <w:rPr>
                <w:rFonts w:ascii="Times New Roman" w:eastAsia="Times New Roman" w:hAnsi="Times New Roman" w:cs="Times New Roman"/>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  </w:t>
            </w:r>
            <w:r w:rsidR="00A14C23" w:rsidRPr="005D31DA">
              <w:rPr>
                <w:rFonts w:ascii="Times New Roman" w:eastAsia="Times New Roman" w:hAnsi="Times New Roman" w:cs="Times New Roman"/>
                <w:color w:val="000000" w:themeColor="text1"/>
                <w:spacing w:val="-1"/>
                <w:sz w:val="24"/>
                <w:szCs w:val="24"/>
                <w:lang w:eastAsia="ru-RU"/>
              </w:rPr>
              <w:t xml:space="preserve">Лот </w:t>
            </w:r>
            <w:r w:rsidR="00A14C23">
              <w:rPr>
                <w:rFonts w:ascii="Times New Roman" w:eastAsia="Times New Roman" w:hAnsi="Times New Roman" w:cs="Times New Roman"/>
                <w:color w:val="000000" w:themeColor="text1"/>
                <w:spacing w:val="-1"/>
                <w:sz w:val="24"/>
                <w:szCs w:val="24"/>
                <w:lang w:eastAsia="ru-RU"/>
              </w:rPr>
              <w:t>3</w:t>
            </w:r>
            <w:r w:rsidR="00A14C23" w:rsidRPr="005D31DA">
              <w:rPr>
                <w:rFonts w:ascii="Times New Roman" w:eastAsia="Times New Roman" w:hAnsi="Times New Roman" w:cs="Times New Roman"/>
                <w:color w:val="000000" w:themeColor="text1"/>
                <w:spacing w:val="-1"/>
                <w:sz w:val="24"/>
                <w:szCs w:val="24"/>
                <w:lang w:eastAsia="ru-RU"/>
              </w:rPr>
              <w:t xml:space="preserve"> </w:t>
            </w:r>
            <w:r w:rsidR="00A14C23" w:rsidRPr="002A5BAB">
              <w:rPr>
                <w:rFonts w:ascii="Times New Roman" w:hAnsi="Times New Roman" w:cs="Times New Roman"/>
                <w:sz w:val="24"/>
                <w:szCs w:val="24"/>
              </w:rPr>
              <w:t>–</w:t>
            </w:r>
            <w:r w:rsidR="00A14C23" w:rsidRPr="005D31DA">
              <w:rPr>
                <w:rFonts w:ascii="Times New Roman" w:eastAsia="Times New Roman" w:hAnsi="Times New Roman" w:cs="Times New Roman"/>
                <w:color w:val="000000" w:themeColor="text1"/>
                <w:spacing w:val="-1"/>
                <w:sz w:val="24"/>
                <w:szCs w:val="24"/>
                <w:lang w:eastAsia="ru-RU"/>
              </w:rPr>
              <w:t xml:space="preserve"> </w:t>
            </w:r>
            <w:r w:rsidR="00A14C23" w:rsidRPr="005D31DA">
              <w:rPr>
                <w:rFonts w:ascii="Times New Roman" w:eastAsia="Times New Roman" w:hAnsi="Times New Roman" w:cs="Times New Roman"/>
                <w:spacing w:val="-1"/>
                <w:sz w:val="24"/>
                <w:szCs w:val="24"/>
                <w:lang w:eastAsia="ru-RU"/>
              </w:rPr>
              <w:t>КЕВ м. Запоріжжя</w:t>
            </w:r>
            <w:r w:rsidR="00A14C23">
              <w:rPr>
                <w:rFonts w:ascii="Times New Roman" w:eastAsia="Times New Roman" w:hAnsi="Times New Roman" w:cs="Times New Roman"/>
                <w:spacing w:val="-1"/>
                <w:sz w:val="24"/>
                <w:szCs w:val="24"/>
                <w:lang w:eastAsia="ru-RU"/>
              </w:rPr>
              <w:t>,</w:t>
            </w:r>
            <w:r w:rsidR="00A14C23" w:rsidRPr="005D31DA">
              <w:rPr>
                <w:rFonts w:ascii="Times New Roman" w:eastAsia="Times New Roman" w:hAnsi="Times New Roman" w:cs="Times New Roman"/>
                <w:spacing w:val="-1"/>
                <w:sz w:val="24"/>
                <w:szCs w:val="24"/>
                <w:lang w:eastAsia="ru-RU"/>
              </w:rPr>
              <w:t xml:space="preserve">  69063 Запорізька обл., м</w:t>
            </w:r>
            <w:r w:rsidR="00A14C23">
              <w:rPr>
                <w:rFonts w:ascii="Times New Roman" w:eastAsia="Times New Roman" w:hAnsi="Times New Roman" w:cs="Times New Roman"/>
                <w:spacing w:val="-1"/>
                <w:sz w:val="24"/>
                <w:szCs w:val="24"/>
                <w:lang w:eastAsia="ru-RU"/>
              </w:rPr>
              <w:t>.</w:t>
            </w:r>
            <w:r w:rsidR="00A14C23" w:rsidRPr="005D31DA">
              <w:rPr>
                <w:rFonts w:ascii="Times New Roman" w:eastAsia="Times New Roman" w:hAnsi="Times New Roman" w:cs="Times New Roman"/>
                <w:spacing w:val="-1"/>
                <w:sz w:val="24"/>
                <w:szCs w:val="24"/>
                <w:lang w:eastAsia="ru-RU"/>
              </w:rPr>
              <w:t xml:space="preserve"> Запоріжжя </w:t>
            </w:r>
            <w:r w:rsidR="00A14C23">
              <w:rPr>
                <w:rFonts w:ascii="Times New Roman" w:eastAsia="Times New Roman" w:hAnsi="Times New Roman" w:cs="Times New Roman"/>
                <w:spacing w:val="-1"/>
                <w:sz w:val="24"/>
                <w:szCs w:val="24"/>
                <w:lang w:eastAsia="ru-RU"/>
              </w:rPr>
              <w:t xml:space="preserve">                   </w:t>
            </w:r>
            <w:r w:rsidR="00A14C23" w:rsidRPr="005D31DA">
              <w:rPr>
                <w:rFonts w:ascii="Times New Roman" w:eastAsia="Times New Roman" w:hAnsi="Times New Roman" w:cs="Times New Roman"/>
                <w:spacing w:val="-1"/>
                <w:sz w:val="24"/>
                <w:szCs w:val="24"/>
                <w:lang w:eastAsia="ru-RU"/>
              </w:rPr>
              <w:t>вул. Земського лікаря Лукашевича,</w:t>
            </w:r>
            <w:r w:rsidR="00A14C23">
              <w:rPr>
                <w:rFonts w:ascii="Times New Roman" w:eastAsia="Times New Roman" w:hAnsi="Times New Roman" w:cs="Times New Roman"/>
                <w:spacing w:val="-1"/>
                <w:sz w:val="24"/>
                <w:szCs w:val="24"/>
                <w:lang w:eastAsia="ru-RU"/>
              </w:rPr>
              <w:t xml:space="preserve"> </w:t>
            </w:r>
            <w:r w:rsidR="00A14C23" w:rsidRPr="005D31DA">
              <w:rPr>
                <w:rFonts w:ascii="Times New Roman" w:eastAsia="Times New Roman" w:hAnsi="Times New Roman" w:cs="Times New Roman"/>
                <w:spacing w:val="-1"/>
                <w:sz w:val="24"/>
                <w:szCs w:val="24"/>
                <w:lang w:eastAsia="ru-RU"/>
              </w:rPr>
              <w:t>4</w:t>
            </w:r>
            <w:r w:rsidR="00A14C23">
              <w:rPr>
                <w:rFonts w:ascii="Times New Roman" w:eastAsia="Times New Roman" w:hAnsi="Times New Roman" w:cs="Times New Roman"/>
                <w:spacing w:val="-1"/>
                <w:sz w:val="24"/>
                <w:szCs w:val="24"/>
                <w:lang w:eastAsia="ru-RU"/>
              </w:rPr>
              <w:t xml:space="preserve">. </w:t>
            </w:r>
          </w:p>
          <w:p w:rsidR="00A14C23" w:rsidRDefault="009007CC" w:rsidP="009007CC">
            <w:pPr>
              <w:spacing w:after="0" w:line="240" w:lineRule="auto"/>
              <w:ind w:firstLine="23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146BF7">
              <w:rPr>
                <w:rFonts w:ascii="Times New Roman" w:eastAsia="Times New Roman" w:hAnsi="Times New Roman" w:cs="Times New Roman"/>
                <w:spacing w:val="-1"/>
                <w:sz w:val="24"/>
                <w:szCs w:val="24"/>
                <w:lang w:eastAsia="ru-RU"/>
              </w:rPr>
              <w:t>Кількість – 310</w:t>
            </w:r>
            <w:r w:rsidR="00A14C23">
              <w:rPr>
                <w:rFonts w:ascii="Times New Roman" w:eastAsia="Times New Roman" w:hAnsi="Times New Roman" w:cs="Times New Roman"/>
                <w:spacing w:val="-1"/>
                <w:sz w:val="24"/>
                <w:szCs w:val="24"/>
                <w:lang w:eastAsia="ru-RU"/>
              </w:rPr>
              <w:t xml:space="preserve"> шт.</w:t>
            </w:r>
          </w:p>
          <w:p w:rsidR="00504174" w:rsidRDefault="009007CC" w:rsidP="009007CC">
            <w:pPr>
              <w:shd w:val="clear" w:color="auto" w:fill="FFFFFF"/>
              <w:spacing w:after="0" w:line="240" w:lineRule="auto"/>
              <w:ind w:firstLine="239"/>
              <w:rPr>
                <w:rFonts w:ascii="Times New Roman" w:hAnsi="Times New Roman" w:cs="Times New Roman"/>
                <w:sz w:val="24"/>
                <w:szCs w:val="24"/>
              </w:rPr>
            </w:pPr>
            <w:r>
              <w:rPr>
                <w:rFonts w:ascii="Times New Roman" w:eastAsia="Times New Roman" w:hAnsi="Times New Roman" w:cs="Times New Roman"/>
                <w:spacing w:val="-1"/>
                <w:sz w:val="24"/>
                <w:szCs w:val="24"/>
                <w:lang w:eastAsia="ru-RU"/>
              </w:rPr>
              <w:t xml:space="preserve">  </w:t>
            </w:r>
            <w:r w:rsidR="00A14C23" w:rsidRPr="005D31DA">
              <w:rPr>
                <w:rFonts w:ascii="Times New Roman" w:eastAsia="Times New Roman" w:hAnsi="Times New Roman" w:cs="Times New Roman"/>
                <w:spacing w:val="-1"/>
                <w:sz w:val="24"/>
                <w:szCs w:val="24"/>
                <w:lang w:eastAsia="ru-RU"/>
              </w:rPr>
              <w:t xml:space="preserve">Лот </w:t>
            </w:r>
            <w:r w:rsidR="00A14C23">
              <w:rPr>
                <w:rFonts w:ascii="Times New Roman" w:eastAsia="Times New Roman" w:hAnsi="Times New Roman" w:cs="Times New Roman"/>
                <w:spacing w:val="-1"/>
                <w:sz w:val="24"/>
                <w:szCs w:val="24"/>
                <w:lang w:eastAsia="ru-RU"/>
              </w:rPr>
              <w:t>4</w:t>
            </w:r>
            <w:r w:rsidR="00A14C23" w:rsidRPr="005D31DA">
              <w:rPr>
                <w:rFonts w:ascii="Times New Roman" w:eastAsia="Times New Roman" w:hAnsi="Times New Roman" w:cs="Times New Roman"/>
                <w:spacing w:val="-1"/>
                <w:sz w:val="24"/>
                <w:szCs w:val="24"/>
                <w:lang w:eastAsia="ru-RU"/>
              </w:rPr>
              <w:t xml:space="preserve"> </w:t>
            </w:r>
            <w:r w:rsidR="00A14C23" w:rsidRPr="002A5BAB">
              <w:rPr>
                <w:rFonts w:ascii="Times New Roman" w:hAnsi="Times New Roman" w:cs="Times New Roman"/>
                <w:sz w:val="24"/>
                <w:szCs w:val="24"/>
              </w:rPr>
              <w:t>–</w:t>
            </w:r>
            <w:r w:rsidR="00A14C23" w:rsidRPr="005D31DA">
              <w:rPr>
                <w:rFonts w:ascii="Times New Roman" w:eastAsia="Times New Roman" w:hAnsi="Times New Roman" w:cs="Times New Roman"/>
                <w:spacing w:val="-1"/>
                <w:sz w:val="24"/>
                <w:szCs w:val="24"/>
                <w:lang w:eastAsia="ru-RU"/>
              </w:rPr>
              <w:t xml:space="preserve"> </w:t>
            </w:r>
            <w:r w:rsidR="00A14C23" w:rsidRPr="005D31DA">
              <w:rPr>
                <w:rFonts w:ascii="Times New Roman" w:hAnsi="Times New Roman" w:cs="Times New Roman"/>
                <w:sz w:val="24"/>
                <w:szCs w:val="24"/>
              </w:rPr>
              <w:t>КЕВ м. Луганськ</w:t>
            </w:r>
            <w:r w:rsidR="00A14C23">
              <w:rPr>
                <w:rFonts w:ascii="Times New Roman" w:hAnsi="Times New Roman" w:cs="Times New Roman"/>
                <w:sz w:val="24"/>
                <w:szCs w:val="24"/>
              </w:rPr>
              <w:t xml:space="preserve">, </w:t>
            </w:r>
            <w:r w:rsidR="00A14C23" w:rsidRPr="005D31DA">
              <w:rPr>
                <w:rFonts w:ascii="Times New Roman" w:hAnsi="Times New Roman" w:cs="Times New Roman"/>
                <w:sz w:val="24"/>
                <w:szCs w:val="24"/>
              </w:rPr>
              <w:t>84122  Донецька обл., м</w:t>
            </w:r>
            <w:r w:rsidR="00A14C23">
              <w:rPr>
                <w:rFonts w:ascii="Times New Roman" w:hAnsi="Times New Roman" w:cs="Times New Roman"/>
                <w:sz w:val="24"/>
                <w:szCs w:val="24"/>
              </w:rPr>
              <w:t>.</w:t>
            </w:r>
            <w:r w:rsidR="00A14C23" w:rsidRPr="005D31DA">
              <w:rPr>
                <w:rFonts w:ascii="Times New Roman" w:hAnsi="Times New Roman" w:cs="Times New Roman"/>
                <w:sz w:val="24"/>
                <w:szCs w:val="24"/>
              </w:rPr>
              <w:t xml:space="preserve"> Словʼянськ,               вул. Поштова,</w:t>
            </w:r>
            <w:r w:rsidR="00A14C23">
              <w:rPr>
                <w:rFonts w:ascii="Times New Roman" w:hAnsi="Times New Roman" w:cs="Times New Roman"/>
                <w:sz w:val="24"/>
                <w:szCs w:val="24"/>
              </w:rPr>
              <w:t xml:space="preserve"> </w:t>
            </w:r>
            <w:r w:rsidR="00A14C23" w:rsidRPr="005D31DA">
              <w:rPr>
                <w:rFonts w:ascii="Times New Roman" w:hAnsi="Times New Roman" w:cs="Times New Roman"/>
                <w:sz w:val="24"/>
                <w:szCs w:val="24"/>
              </w:rPr>
              <w:t>20</w:t>
            </w:r>
            <w:r w:rsidR="00A14C23">
              <w:rPr>
                <w:rFonts w:ascii="Times New Roman" w:hAnsi="Times New Roman" w:cs="Times New Roman"/>
                <w:sz w:val="24"/>
                <w:szCs w:val="24"/>
              </w:rPr>
              <w:t xml:space="preserve">. </w:t>
            </w:r>
          </w:p>
          <w:p w:rsidR="00A14C23" w:rsidRDefault="00146BF7" w:rsidP="009007CC">
            <w:pPr>
              <w:shd w:val="clear" w:color="auto" w:fill="FFFFFF"/>
              <w:spacing w:after="0" w:line="240" w:lineRule="auto"/>
              <w:ind w:firstLine="239"/>
              <w:rPr>
                <w:rFonts w:ascii="Times New Roman" w:hAnsi="Times New Roman" w:cs="Times New Roman"/>
                <w:sz w:val="24"/>
                <w:szCs w:val="24"/>
              </w:rPr>
            </w:pPr>
            <w:r>
              <w:rPr>
                <w:rFonts w:ascii="Times New Roman" w:hAnsi="Times New Roman" w:cs="Times New Roman"/>
                <w:sz w:val="24"/>
                <w:szCs w:val="24"/>
              </w:rPr>
              <w:t>Кількість – 620</w:t>
            </w:r>
            <w:r w:rsidR="00A14C23">
              <w:rPr>
                <w:rFonts w:ascii="Times New Roman" w:hAnsi="Times New Roman" w:cs="Times New Roman"/>
                <w:sz w:val="24"/>
                <w:szCs w:val="24"/>
              </w:rPr>
              <w:t xml:space="preserve"> шт.</w:t>
            </w:r>
          </w:p>
          <w:p w:rsidR="00A14C23" w:rsidRPr="005D1F73" w:rsidRDefault="009007CC" w:rsidP="009007CC">
            <w:pPr>
              <w:shd w:val="clear" w:color="auto" w:fill="FFFFFF"/>
              <w:spacing w:after="0" w:line="240" w:lineRule="auto"/>
              <w:ind w:firstLine="23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A14C23" w:rsidRPr="005D1F73">
              <w:rPr>
                <w:rFonts w:ascii="Times New Roman" w:eastAsia="Times New Roman" w:hAnsi="Times New Roman" w:cs="Times New Roman"/>
                <w:spacing w:val="-1"/>
                <w:sz w:val="24"/>
                <w:szCs w:val="24"/>
                <w:lang w:eastAsia="ru-RU"/>
              </w:rPr>
              <w:t>Лот 5 – КЕВ м. Кропивницький</w:t>
            </w:r>
            <w:r w:rsidR="00A14C23">
              <w:rPr>
                <w:rFonts w:ascii="Times New Roman" w:eastAsia="Times New Roman" w:hAnsi="Times New Roman" w:cs="Times New Roman"/>
                <w:spacing w:val="-1"/>
                <w:sz w:val="24"/>
                <w:szCs w:val="24"/>
                <w:lang w:eastAsia="ru-RU"/>
              </w:rPr>
              <w:t>,</w:t>
            </w:r>
            <w:r w:rsidR="00A14C23" w:rsidRPr="005D1F73">
              <w:rPr>
                <w:rFonts w:ascii="Times New Roman" w:eastAsia="Times New Roman" w:hAnsi="Times New Roman" w:cs="Times New Roman"/>
                <w:spacing w:val="-1"/>
                <w:sz w:val="24"/>
                <w:szCs w:val="24"/>
                <w:lang w:eastAsia="ru-RU"/>
              </w:rPr>
              <w:t xml:space="preserve"> 25006 Кіровоградська обл.,                             м. Кропивницький провулокУчилищний,</w:t>
            </w:r>
            <w:r w:rsidR="00A14C23">
              <w:rPr>
                <w:rFonts w:ascii="Times New Roman" w:eastAsia="Times New Roman" w:hAnsi="Times New Roman" w:cs="Times New Roman"/>
                <w:spacing w:val="-1"/>
                <w:sz w:val="24"/>
                <w:szCs w:val="24"/>
                <w:lang w:eastAsia="ru-RU"/>
              </w:rPr>
              <w:t xml:space="preserve"> </w:t>
            </w:r>
            <w:r w:rsidR="00A14C23" w:rsidRPr="005D1F73">
              <w:rPr>
                <w:rFonts w:ascii="Times New Roman" w:eastAsia="Times New Roman" w:hAnsi="Times New Roman" w:cs="Times New Roman"/>
                <w:spacing w:val="-1"/>
                <w:sz w:val="24"/>
                <w:szCs w:val="24"/>
                <w:lang w:eastAsia="ru-RU"/>
              </w:rPr>
              <w:t>8</w:t>
            </w:r>
            <w:r w:rsidR="00A14C23">
              <w:rPr>
                <w:rFonts w:ascii="Times New Roman" w:eastAsia="Times New Roman" w:hAnsi="Times New Roman" w:cs="Times New Roman"/>
                <w:spacing w:val="-1"/>
                <w:sz w:val="24"/>
                <w:szCs w:val="24"/>
                <w:lang w:eastAsia="ru-RU"/>
              </w:rPr>
              <w:t xml:space="preserve">. </w:t>
            </w:r>
          </w:p>
          <w:p w:rsidR="00A14C23" w:rsidRDefault="009007CC" w:rsidP="009007CC">
            <w:pPr>
              <w:shd w:val="clear" w:color="auto" w:fill="FFFFFF"/>
              <w:spacing w:after="0" w:line="240" w:lineRule="auto"/>
              <w:ind w:firstLine="239"/>
              <w:rPr>
                <w:rFonts w:ascii="Times New Roman" w:hAnsi="Times New Roman" w:cs="Times New Roman"/>
                <w:sz w:val="24"/>
                <w:szCs w:val="24"/>
                <w:lang w:val="ru-RU"/>
              </w:rPr>
            </w:pPr>
            <w:r>
              <w:rPr>
                <w:rFonts w:ascii="Times New Roman" w:hAnsi="Times New Roman" w:cs="Times New Roman"/>
                <w:sz w:val="24"/>
                <w:szCs w:val="24"/>
              </w:rPr>
              <w:t xml:space="preserve">  </w:t>
            </w:r>
            <w:r w:rsidR="00146BF7">
              <w:rPr>
                <w:rFonts w:ascii="Times New Roman" w:hAnsi="Times New Roman" w:cs="Times New Roman"/>
                <w:sz w:val="24"/>
                <w:szCs w:val="24"/>
                <w:lang w:val="ru-RU"/>
              </w:rPr>
              <w:t>Кількість – 155</w:t>
            </w:r>
            <w:r w:rsidR="00A14C23">
              <w:rPr>
                <w:rFonts w:ascii="Times New Roman" w:hAnsi="Times New Roman" w:cs="Times New Roman"/>
                <w:sz w:val="24"/>
                <w:szCs w:val="24"/>
                <w:lang w:val="ru-RU"/>
              </w:rPr>
              <w:t xml:space="preserve"> шт.</w:t>
            </w:r>
          </w:p>
          <w:p w:rsidR="00504174" w:rsidRDefault="009007CC" w:rsidP="009007CC">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pacing w:val="-1"/>
                <w:sz w:val="24"/>
                <w:szCs w:val="24"/>
                <w:lang w:eastAsia="ru-RU"/>
              </w:rPr>
              <w:t xml:space="preserve">      </w:t>
            </w:r>
            <w:r w:rsidR="00A14C23" w:rsidRPr="006F1226">
              <w:rPr>
                <w:rFonts w:ascii="Times New Roman" w:eastAsia="Times New Roman" w:hAnsi="Times New Roman" w:cs="Times New Roman"/>
                <w:spacing w:val="-1"/>
                <w:sz w:val="24"/>
                <w:szCs w:val="24"/>
                <w:lang w:eastAsia="ru-RU"/>
              </w:rPr>
              <w:t xml:space="preserve">Лот 6 - </w:t>
            </w:r>
            <w:r w:rsidR="00A14C23" w:rsidRPr="006F1226">
              <w:rPr>
                <w:rFonts w:ascii="Times New Roman" w:hAnsi="Times New Roman" w:cs="Times New Roman"/>
                <w:sz w:val="24"/>
                <w:szCs w:val="24"/>
              </w:rPr>
              <w:t>КЕВ м. Миколаїв</w:t>
            </w:r>
            <w:r w:rsidR="00A14C23">
              <w:rPr>
                <w:rFonts w:ascii="Times New Roman" w:hAnsi="Times New Roman" w:cs="Times New Roman"/>
                <w:sz w:val="24"/>
                <w:szCs w:val="24"/>
              </w:rPr>
              <w:t xml:space="preserve">, </w:t>
            </w:r>
            <w:r w:rsidR="00A14C23" w:rsidRPr="006F1226">
              <w:rPr>
                <w:rFonts w:ascii="Times New Roman" w:hAnsi="Times New Roman" w:cs="Times New Roman"/>
                <w:sz w:val="24"/>
                <w:szCs w:val="24"/>
              </w:rPr>
              <w:t>54056 Миколаївська обл.,місто Миколаїв, проспект Миру,62/А</w:t>
            </w:r>
            <w:r w:rsidR="00A14C23">
              <w:rPr>
                <w:rFonts w:ascii="Times New Roman" w:hAnsi="Times New Roman" w:cs="Times New Roman"/>
                <w:sz w:val="24"/>
                <w:szCs w:val="24"/>
              </w:rPr>
              <w:t xml:space="preserve">. </w:t>
            </w:r>
          </w:p>
          <w:p w:rsidR="00A14C23" w:rsidRDefault="00146BF7" w:rsidP="009007CC">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1240</w:t>
            </w:r>
            <w:r w:rsidR="00A14C23">
              <w:rPr>
                <w:rFonts w:ascii="Times New Roman" w:hAnsi="Times New Roman" w:cs="Times New Roman"/>
                <w:sz w:val="24"/>
                <w:szCs w:val="24"/>
              </w:rPr>
              <w:t xml:space="preserve"> шт.</w:t>
            </w:r>
          </w:p>
          <w:p w:rsidR="00504174" w:rsidRDefault="00A14C23" w:rsidP="009007CC">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Лот 7 - </w:t>
            </w:r>
            <w:r w:rsidRPr="006F1226">
              <w:rPr>
                <w:rFonts w:ascii="Times New Roman" w:hAnsi="Times New Roman" w:cs="Times New Roman"/>
                <w:sz w:val="24"/>
                <w:szCs w:val="24"/>
              </w:rPr>
              <w:t>КЕВ м. Одеса</w:t>
            </w:r>
            <w:r>
              <w:rPr>
                <w:rFonts w:ascii="Times New Roman" w:hAnsi="Times New Roman" w:cs="Times New Roman"/>
                <w:sz w:val="24"/>
                <w:szCs w:val="24"/>
              </w:rPr>
              <w:t>,</w:t>
            </w:r>
            <w:r w:rsidRPr="006F1226">
              <w:rPr>
                <w:rFonts w:ascii="Times New Roman" w:hAnsi="Times New Roman" w:cs="Times New Roman"/>
                <w:sz w:val="24"/>
                <w:szCs w:val="24"/>
              </w:rPr>
              <w:t xml:space="preserve"> 65014 Одеська обл.,місто Одеса,                             вул. Єврейська,</w:t>
            </w:r>
            <w:r>
              <w:rPr>
                <w:rFonts w:ascii="Times New Roman" w:hAnsi="Times New Roman" w:cs="Times New Roman"/>
                <w:sz w:val="24"/>
                <w:szCs w:val="24"/>
              </w:rPr>
              <w:t xml:space="preserve"> </w:t>
            </w:r>
            <w:r w:rsidRPr="006F1226">
              <w:rPr>
                <w:rFonts w:ascii="Times New Roman" w:hAnsi="Times New Roman" w:cs="Times New Roman"/>
                <w:sz w:val="24"/>
                <w:szCs w:val="24"/>
              </w:rPr>
              <w:t>13</w:t>
            </w:r>
            <w:r>
              <w:rPr>
                <w:rFonts w:ascii="Times New Roman" w:hAnsi="Times New Roman" w:cs="Times New Roman"/>
                <w:sz w:val="24"/>
                <w:szCs w:val="24"/>
              </w:rPr>
              <w:t xml:space="preserve">. </w:t>
            </w:r>
          </w:p>
          <w:p w:rsidR="00A14C23" w:rsidRDefault="00146BF7" w:rsidP="009007CC">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Кількість – 620 </w:t>
            </w:r>
            <w:r w:rsidR="00A14C23">
              <w:rPr>
                <w:rFonts w:ascii="Times New Roman" w:hAnsi="Times New Roman" w:cs="Times New Roman"/>
                <w:sz w:val="24"/>
                <w:szCs w:val="24"/>
              </w:rPr>
              <w:t>шт.</w:t>
            </w:r>
          </w:p>
          <w:p w:rsidR="00504174" w:rsidRDefault="00A14C23" w:rsidP="009007CC">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 xml:space="preserve">Лот 8 - </w:t>
            </w:r>
            <w:r w:rsidRPr="006F1226">
              <w:rPr>
                <w:rFonts w:ascii="Times New Roman" w:hAnsi="Times New Roman" w:cs="Times New Roman"/>
                <w:sz w:val="24"/>
                <w:szCs w:val="24"/>
              </w:rPr>
              <w:t>КЕВ м. Вінниця</w:t>
            </w:r>
            <w:r>
              <w:rPr>
                <w:rFonts w:ascii="Times New Roman" w:hAnsi="Times New Roman" w:cs="Times New Roman"/>
                <w:sz w:val="24"/>
                <w:szCs w:val="24"/>
              </w:rPr>
              <w:t xml:space="preserve">, </w:t>
            </w:r>
            <w:r w:rsidRPr="006F1226">
              <w:rPr>
                <w:rFonts w:ascii="Times New Roman" w:hAnsi="Times New Roman" w:cs="Times New Roman"/>
                <w:sz w:val="24"/>
                <w:szCs w:val="24"/>
              </w:rPr>
              <w:t>21007 Вінницька обл.,м. Вінниця,                     вул. Стрілецька,</w:t>
            </w:r>
            <w:r>
              <w:rPr>
                <w:rFonts w:ascii="Times New Roman" w:hAnsi="Times New Roman" w:cs="Times New Roman"/>
                <w:sz w:val="24"/>
                <w:szCs w:val="24"/>
              </w:rPr>
              <w:t xml:space="preserve"> </w:t>
            </w:r>
            <w:r w:rsidRPr="006F1226">
              <w:rPr>
                <w:rFonts w:ascii="Times New Roman" w:hAnsi="Times New Roman" w:cs="Times New Roman"/>
                <w:sz w:val="24"/>
                <w:szCs w:val="24"/>
              </w:rPr>
              <w:t>87</w:t>
            </w:r>
            <w:r>
              <w:rPr>
                <w:rFonts w:ascii="Times New Roman" w:hAnsi="Times New Roman" w:cs="Times New Roman"/>
                <w:sz w:val="24"/>
                <w:szCs w:val="24"/>
              </w:rPr>
              <w:t xml:space="preserve">. </w:t>
            </w:r>
          </w:p>
          <w:p w:rsidR="00A14C23" w:rsidRDefault="00146BF7" w:rsidP="009007CC">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310</w:t>
            </w:r>
            <w:r w:rsidR="00A14C23">
              <w:rPr>
                <w:rFonts w:ascii="Times New Roman" w:hAnsi="Times New Roman" w:cs="Times New Roman"/>
                <w:sz w:val="24"/>
                <w:szCs w:val="24"/>
              </w:rPr>
              <w:t xml:space="preserve"> шт.</w:t>
            </w:r>
          </w:p>
          <w:p w:rsidR="00504174" w:rsidRDefault="00A14C23" w:rsidP="009007CC">
            <w:pPr>
              <w:shd w:val="clear" w:color="auto" w:fill="FFFFFF"/>
              <w:spacing w:after="0" w:line="240" w:lineRule="auto"/>
              <w:ind w:firstLine="380"/>
              <w:rPr>
                <w:rFonts w:ascii="Times New Roman" w:hAnsi="Times New Roman" w:cs="Times New Roman"/>
                <w:sz w:val="24"/>
                <w:szCs w:val="24"/>
                <w:lang w:val="ru-RU"/>
              </w:rPr>
            </w:pPr>
            <w:r>
              <w:rPr>
                <w:rFonts w:ascii="Times New Roman" w:hAnsi="Times New Roman" w:cs="Times New Roman"/>
                <w:sz w:val="24"/>
                <w:szCs w:val="24"/>
              </w:rPr>
              <w:t xml:space="preserve">Лот 9 - </w:t>
            </w:r>
            <w:r w:rsidRPr="006F1226">
              <w:rPr>
                <w:rFonts w:ascii="Times New Roman" w:hAnsi="Times New Roman" w:cs="Times New Roman"/>
                <w:sz w:val="24"/>
                <w:szCs w:val="24"/>
              </w:rPr>
              <w:t>КЕВ м. Львів</w:t>
            </w:r>
            <w:r>
              <w:rPr>
                <w:rFonts w:ascii="Times New Roman" w:hAnsi="Times New Roman" w:cs="Times New Roman"/>
                <w:sz w:val="24"/>
                <w:szCs w:val="24"/>
              </w:rPr>
              <w:t>,</w:t>
            </w:r>
            <w:r w:rsidRPr="006F1226">
              <w:rPr>
                <w:rFonts w:ascii="Times New Roman" w:hAnsi="Times New Roman" w:cs="Times New Roman"/>
                <w:sz w:val="24"/>
                <w:szCs w:val="24"/>
              </w:rPr>
              <w:t xml:space="preserve"> 79007 Львівська обл., м. Львів, вул. </w:t>
            </w:r>
            <w:r w:rsidRPr="006F1226">
              <w:rPr>
                <w:rFonts w:ascii="Times New Roman" w:hAnsi="Times New Roman" w:cs="Times New Roman"/>
                <w:sz w:val="24"/>
                <w:szCs w:val="24"/>
                <w:lang w:val="ru-RU"/>
              </w:rPr>
              <w:t>Батуринська, буд, 2</w:t>
            </w:r>
            <w:r>
              <w:rPr>
                <w:rFonts w:ascii="Times New Roman" w:hAnsi="Times New Roman" w:cs="Times New Roman"/>
                <w:sz w:val="24"/>
                <w:szCs w:val="24"/>
                <w:lang w:val="ru-RU"/>
              </w:rPr>
              <w:t xml:space="preserve">. </w:t>
            </w:r>
          </w:p>
          <w:p w:rsidR="00A14C23" w:rsidRDefault="00146BF7" w:rsidP="009007CC">
            <w:pPr>
              <w:shd w:val="clear" w:color="auto" w:fill="FFFFFF"/>
              <w:spacing w:after="0" w:line="240" w:lineRule="auto"/>
              <w:ind w:firstLine="380"/>
              <w:rPr>
                <w:rFonts w:ascii="Times New Roman" w:hAnsi="Times New Roman" w:cs="Times New Roman"/>
                <w:sz w:val="24"/>
                <w:szCs w:val="24"/>
                <w:lang w:val="ru-RU"/>
              </w:rPr>
            </w:pPr>
            <w:r>
              <w:rPr>
                <w:rFonts w:ascii="Times New Roman" w:hAnsi="Times New Roman" w:cs="Times New Roman"/>
                <w:sz w:val="24"/>
                <w:szCs w:val="24"/>
                <w:lang w:val="ru-RU"/>
              </w:rPr>
              <w:t>Кількість – 930</w:t>
            </w:r>
            <w:r w:rsidR="00A14C23">
              <w:rPr>
                <w:rFonts w:ascii="Times New Roman" w:hAnsi="Times New Roman" w:cs="Times New Roman"/>
                <w:sz w:val="24"/>
                <w:szCs w:val="24"/>
                <w:lang w:val="ru-RU"/>
              </w:rPr>
              <w:t xml:space="preserve"> шт.</w:t>
            </w:r>
          </w:p>
          <w:p w:rsidR="00A14C23" w:rsidRDefault="00A14C23" w:rsidP="009007CC">
            <w:pPr>
              <w:shd w:val="clear" w:color="auto" w:fill="FFFFFF"/>
              <w:spacing w:after="0" w:line="240" w:lineRule="auto"/>
              <w:ind w:firstLine="380"/>
              <w:rPr>
                <w:rFonts w:ascii="Times New Roman" w:hAnsi="Times New Roman" w:cs="Times New Roman"/>
                <w:sz w:val="24"/>
                <w:szCs w:val="24"/>
              </w:rPr>
            </w:pPr>
            <w:r w:rsidRPr="009A5BF0">
              <w:rPr>
                <w:rFonts w:ascii="Times New Roman" w:hAnsi="Times New Roman" w:cs="Times New Roman"/>
                <w:sz w:val="24"/>
                <w:szCs w:val="24"/>
              </w:rPr>
              <w:t xml:space="preserve">Лот 10 - </w:t>
            </w:r>
            <w:r w:rsidRPr="006F1226">
              <w:rPr>
                <w:rFonts w:ascii="Times New Roman" w:hAnsi="Times New Roman" w:cs="Times New Roman"/>
                <w:sz w:val="24"/>
                <w:szCs w:val="24"/>
              </w:rPr>
              <w:t>КЕВ м. Володимир-Волинський</w:t>
            </w:r>
            <w:r>
              <w:rPr>
                <w:rFonts w:ascii="Times New Roman" w:hAnsi="Times New Roman" w:cs="Times New Roman"/>
                <w:sz w:val="24"/>
                <w:szCs w:val="24"/>
              </w:rPr>
              <w:t xml:space="preserve">, </w:t>
            </w:r>
            <w:r w:rsidRPr="009A5BF0">
              <w:rPr>
                <w:rFonts w:ascii="Times New Roman" w:hAnsi="Times New Roman" w:cs="Times New Roman"/>
                <w:sz w:val="24"/>
                <w:szCs w:val="24"/>
              </w:rPr>
              <w:t xml:space="preserve">   44700, Волинська обл., м. Володимир-Волинський, вул. Академіка Глушкова,</w:t>
            </w:r>
            <w:r>
              <w:rPr>
                <w:rFonts w:ascii="Times New Roman" w:hAnsi="Times New Roman" w:cs="Times New Roman"/>
                <w:sz w:val="24"/>
                <w:szCs w:val="24"/>
              </w:rPr>
              <w:t xml:space="preserve"> </w:t>
            </w:r>
            <w:r w:rsidRPr="009A5BF0">
              <w:rPr>
                <w:rFonts w:ascii="Times New Roman" w:hAnsi="Times New Roman" w:cs="Times New Roman"/>
                <w:sz w:val="24"/>
                <w:szCs w:val="24"/>
              </w:rPr>
              <w:t>1</w:t>
            </w:r>
            <w:r>
              <w:rPr>
                <w:rFonts w:ascii="Times New Roman" w:hAnsi="Times New Roman" w:cs="Times New Roman"/>
                <w:sz w:val="24"/>
                <w:szCs w:val="24"/>
              </w:rPr>
              <w:t xml:space="preserve">. </w:t>
            </w:r>
          </w:p>
          <w:p w:rsidR="00A14C23" w:rsidRDefault="00146BF7" w:rsidP="009007CC">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465</w:t>
            </w:r>
            <w:r w:rsidR="00A14C23">
              <w:rPr>
                <w:rFonts w:ascii="Times New Roman" w:hAnsi="Times New Roman" w:cs="Times New Roman"/>
                <w:sz w:val="24"/>
                <w:szCs w:val="24"/>
              </w:rPr>
              <w:t xml:space="preserve"> шт.</w:t>
            </w:r>
          </w:p>
          <w:p w:rsidR="00A14C23" w:rsidRDefault="00A14C23"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9A5BF0">
              <w:rPr>
                <w:rFonts w:ascii="Times New Roman" w:hAnsi="Times New Roman" w:cs="Times New Roman"/>
                <w:sz w:val="24"/>
                <w:szCs w:val="24"/>
              </w:rPr>
              <w:t>Лот 11 - Івано-Франківська КЕЧ</w:t>
            </w:r>
            <w:r>
              <w:rPr>
                <w:rFonts w:ascii="Times New Roman" w:hAnsi="Times New Roman" w:cs="Times New Roman"/>
                <w:sz w:val="24"/>
                <w:szCs w:val="24"/>
              </w:rPr>
              <w:t xml:space="preserve">, </w:t>
            </w:r>
            <w:r w:rsidRPr="009A5BF0">
              <w:rPr>
                <w:rFonts w:ascii="Times New Roman" w:hAnsi="Times New Roman" w:cs="Times New Roman"/>
                <w:color w:val="000000" w:themeColor="text1"/>
                <w:sz w:val="24"/>
                <w:szCs w:val="24"/>
                <w:shd w:val="clear" w:color="auto" w:fill="FFFFFF"/>
              </w:rPr>
              <w:t xml:space="preserve">76014 </w:t>
            </w:r>
            <w:r w:rsidRPr="009A5BF0">
              <w:rPr>
                <w:rFonts w:ascii="Times New Roman" w:hAnsi="Times New Roman" w:cs="Times New Roman"/>
                <w:sz w:val="24"/>
                <w:szCs w:val="24"/>
              </w:rPr>
              <w:t>місто Івано-Франківська обл., Івано-</w:t>
            </w:r>
            <w:r w:rsidRPr="009A5BF0">
              <w:rPr>
                <w:rFonts w:ascii="Times New Roman" w:hAnsi="Times New Roman" w:cs="Times New Roman"/>
                <w:color w:val="000000" w:themeColor="text1"/>
                <w:sz w:val="24"/>
                <w:szCs w:val="24"/>
              </w:rPr>
              <w:t>Франківськ</w:t>
            </w:r>
            <w:r w:rsidRPr="009A5BF0">
              <w:rPr>
                <w:rFonts w:ascii="Times New Roman" w:hAnsi="Times New Roman" w:cs="Times New Roman"/>
                <w:color w:val="000000" w:themeColor="text1"/>
                <w:sz w:val="24"/>
                <w:szCs w:val="24"/>
                <w:shd w:val="clear" w:color="auto" w:fill="FFFFFF"/>
              </w:rPr>
              <w:t>, вул. Національної Гвардії, 14Г</w:t>
            </w:r>
            <w:r>
              <w:rPr>
                <w:rFonts w:ascii="Times New Roman" w:hAnsi="Times New Roman" w:cs="Times New Roman"/>
                <w:color w:val="000000" w:themeColor="text1"/>
                <w:sz w:val="24"/>
                <w:szCs w:val="24"/>
                <w:shd w:val="clear" w:color="auto" w:fill="FFFFFF"/>
              </w:rPr>
              <w:t xml:space="preserve">. </w:t>
            </w:r>
          </w:p>
          <w:p w:rsidR="00146BF7" w:rsidRDefault="00146BF7" w:rsidP="009007CC">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310 шт.</w:t>
            </w:r>
          </w:p>
          <w:p w:rsidR="00A14C23" w:rsidRDefault="00A14C23"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Лот 12 - </w:t>
            </w:r>
            <w:r w:rsidRPr="009B22F5">
              <w:rPr>
                <w:rFonts w:ascii="Times New Roman" w:hAnsi="Times New Roman" w:cs="Times New Roman"/>
                <w:sz w:val="24"/>
                <w:szCs w:val="24"/>
              </w:rPr>
              <w:t xml:space="preserve">КЕВ м. Мукачеве , </w:t>
            </w:r>
            <w:r w:rsidRPr="009B22F5">
              <w:rPr>
                <w:rFonts w:ascii="Times New Roman" w:hAnsi="Times New Roman" w:cs="Times New Roman"/>
                <w:color w:val="000000" w:themeColor="text1"/>
                <w:sz w:val="24"/>
                <w:szCs w:val="24"/>
                <w:shd w:val="clear" w:color="auto" w:fill="FFFFFF"/>
              </w:rPr>
              <w:t>89600, Закарпатська обл., м</w:t>
            </w:r>
            <w:r>
              <w:rPr>
                <w:rFonts w:ascii="Times New Roman" w:hAnsi="Times New Roman" w:cs="Times New Roman"/>
                <w:color w:val="000000" w:themeColor="text1"/>
                <w:sz w:val="24"/>
                <w:szCs w:val="24"/>
                <w:shd w:val="clear" w:color="auto" w:fill="FFFFFF"/>
              </w:rPr>
              <w:t xml:space="preserve">. </w:t>
            </w:r>
            <w:r w:rsidRPr="009B22F5">
              <w:rPr>
                <w:rFonts w:ascii="Times New Roman" w:hAnsi="Times New Roman" w:cs="Times New Roman"/>
                <w:color w:val="000000" w:themeColor="text1"/>
                <w:sz w:val="24"/>
                <w:szCs w:val="24"/>
                <w:shd w:val="clear" w:color="auto" w:fill="FFFFFF"/>
              </w:rPr>
              <w:t>Мукачеве,                                                  вул. Берегівська-Обʼїзна, 1 А.</w:t>
            </w:r>
            <w:r>
              <w:rPr>
                <w:rFonts w:ascii="Times New Roman" w:hAnsi="Times New Roman" w:cs="Times New Roman"/>
                <w:color w:val="000000" w:themeColor="text1"/>
                <w:sz w:val="24"/>
                <w:szCs w:val="24"/>
                <w:shd w:val="clear" w:color="auto" w:fill="FFFFFF"/>
              </w:rPr>
              <w:t xml:space="preserve"> </w:t>
            </w:r>
          </w:p>
          <w:p w:rsidR="00A14C23" w:rsidRDefault="00146BF7"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465</w:t>
            </w:r>
            <w:r w:rsidR="00A14C23">
              <w:rPr>
                <w:rFonts w:ascii="Times New Roman" w:hAnsi="Times New Roman" w:cs="Times New Roman"/>
                <w:color w:val="000000" w:themeColor="text1"/>
                <w:sz w:val="24"/>
                <w:szCs w:val="24"/>
                <w:shd w:val="clear" w:color="auto" w:fill="FFFFFF"/>
              </w:rPr>
              <w:t xml:space="preserve"> шт.</w:t>
            </w:r>
          </w:p>
          <w:p w:rsidR="00A14C23" w:rsidRDefault="00A14C23"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C74614">
              <w:rPr>
                <w:rFonts w:ascii="Times New Roman" w:hAnsi="Times New Roman" w:cs="Times New Roman"/>
                <w:color w:val="000000" w:themeColor="text1"/>
                <w:sz w:val="24"/>
                <w:szCs w:val="24"/>
                <w:shd w:val="clear" w:color="auto" w:fill="FFFFFF"/>
              </w:rPr>
              <w:lastRenderedPageBreak/>
              <w:t xml:space="preserve">Лот 13 - </w:t>
            </w:r>
            <w:r w:rsidRPr="00C74614">
              <w:rPr>
                <w:rFonts w:ascii="Times New Roman" w:hAnsi="Times New Roman" w:cs="Times New Roman"/>
                <w:sz w:val="24"/>
                <w:szCs w:val="24"/>
              </w:rPr>
              <w:t>КЕВ м. Рівне</w:t>
            </w:r>
            <w:r>
              <w:rPr>
                <w:rFonts w:ascii="Times New Roman" w:hAnsi="Times New Roman" w:cs="Times New Roman"/>
                <w:sz w:val="24"/>
                <w:szCs w:val="24"/>
              </w:rPr>
              <w:t xml:space="preserve">, </w:t>
            </w:r>
            <w:r w:rsidRPr="00C74614">
              <w:rPr>
                <w:rFonts w:ascii="Times New Roman" w:hAnsi="Times New Roman" w:cs="Times New Roman"/>
                <w:sz w:val="24"/>
                <w:szCs w:val="24"/>
              </w:rPr>
              <w:t xml:space="preserve"> </w:t>
            </w:r>
            <w:r w:rsidRPr="00C74614">
              <w:rPr>
                <w:rFonts w:ascii="Times New Roman" w:hAnsi="Times New Roman" w:cs="Times New Roman"/>
                <w:color w:val="000000" w:themeColor="text1"/>
                <w:sz w:val="24"/>
                <w:szCs w:val="24"/>
                <w:shd w:val="clear" w:color="auto" w:fill="FFFFFF"/>
              </w:rPr>
              <w:t>33001 Рівненська обл., м</w:t>
            </w:r>
            <w:r>
              <w:rPr>
                <w:rFonts w:ascii="Times New Roman" w:hAnsi="Times New Roman" w:cs="Times New Roman"/>
                <w:color w:val="000000" w:themeColor="text1"/>
                <w:sz w:val="24"/>
                <w:szCs w:val="24"/>
                <w:shd w:val="clear" w:color="auto" w:fill="FFFFFF"/>
              </w:rPr>
              <w:t>.</w:t>
            </w:r>
            <w:r w:rsidRPr="00C74614">
              <w:rPr>
                <w:rFonts w:ascii="Times New Roman" w:hAnsi="Times New Roman" w:cs="Times New Roman"/>
                <w:color w:val="000000" w:themeColor="text1"/>
                <w:sz w:val="24"/>
                <w:szCs w:val="24"/>
                <w:shd w:val="clear" w:color="auto" w:fill="FFFFFF"/>
              </w:rPr>
              <w:t xml:space="preserve"> Рівне                               вул. Чернишова, 8</w:t>
            </w:r>
            <w:r>
              <w:rPr>
                <w:rFonts w:ascii="Times New Roman" w:hAnsi="Times New Roman" w:cs="Times New Roman"/>
                <w:color w:val="000000" w:themeColor="text1"/>
                <w:sz w:val="24"/>
                <w:szCs w:val="24"/>
                <w:shd w:val="clear" w:color="auto" w:fill="FFFFFF"/>
              </w:rPr>
              <w:t xml:space="preserve">. </w:t>
            </w:r>
          </w:p>
          <w:p w:rsidR="00A14C23" w:rsidRDefault="00146BF7"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155</w:t>
            </w:r>
            <w:r w:rsidR="00A14C23">
              <w:rPr>
                <w:rFonts w:ascii="Times New Roman" w:hAnsi="Times New Roman" w:cs="Times New Roman"/>
                <w:color w:val="000000" w:themeColor="text1"/>
                <w:sz w:val="24"/>
                <w:szCs w:val="24"/>
                <w:shd w:val="clear" w:color="auto" w:fill="FFFFFF"/>
              </w:rPr>
              <w:t xml:space="preserve"> шт.</w:t>
            </w:r>
          </w:p>
          <w:p w:rsidR="00A14C23" w:rsidRDefault="00A14C23" w:rsidP="009007CC">
            <w:pPr>
              <w:shd w:val="clear" w:color="auto" w:fill="FFFFFF"/>
              <w:spacing w:after="0" w:line="240" w:lineRule="auto"/>
              <w:ind w:firstLine="380"/>
              <w:rPr>
                <w:rFonts w:ascii="Times New Roman" w:hAnsi="Times New Roman" w:cs="Times New Roman"/>
                <w:bCs/>
                <w:color w:val="000000" w:themeColor="text1"/>
                <w:sz w:val="24"/>
                <w:szCs w:val="24"/>
              </w:rPr>
            </w:pPr>
            <w:r w:rsidRPr="006519C8">
              <w:rPr>
                <w:rFonts w:ascii="Times New Roman" w:hAnsi="Times New Roman" w:cs="Times New Roman"/>
                <w:color w:val="000000" w:themeColor="text1"/>
                <w:sz w:val="24"/>
                <w:szCs w:val="24"/>
                <w:shd w:val="clear" w:color="auto" w:fill="FFFFFF"/>
              </w:rPr>
              <w:t xml:space="preserve">Лот 14 - </w:t>
            </w:r>
            <w:r w:rsidRPr="006519C8">
              <w:rPr>
                <w:rFonts w:ascii="Times New Roman" w:hAnsi="Times New Roman" w:cs="Times New Roman"/>
                <w:sz w:val="24"/>
                <w:szCs w:val="24"/>
              </w:rPr>
              <w:t xml:space="preserve">КЕВ м. Тернопіль, </w:t>
            </w:r>
            <w:r w:rsidRPr="006519C8">
              <w:rPr>
                <w:rFonts w:ascii="Times New Roman" w:hAnsi="Times New Roman" w:cs="Times New Roman"/>
                <w:bCs/>
                <w:color w:val="000000" w:themeColor="text1"/>
                <w:sz w:val="24"/>
                <w:szCs w:val="24"/>
              </w:rPr>
              <w:t>46002, Україна, Тернопільська обл., м. Тернопіль, вул. Галицька, 1</w:t>
            </w:r>
            <w:r>
              <w:rPr>
                <w:rFonts w:ascii="Times New Roman" w:hAnsi="Times New Roman" w:cs="Times New Roman"/>
                <w:bCs/>
                <w:color w:val="000000" w:themeColor="text1"/>
                <w:sz w:val="24"/>
                <w:szCs w:val="24"/>
              </w:rPr>
              <w:t xml:space="preserve">. </w:t>
            </w:r>
          </w:p>
          <w:p w:rsidR="00146BF7" w:rsidRDefault="00146BF7" w:rsidP="009007CC">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sz w:val="24"/>
                <w:szCs w:val="24"/>
              </w:rPr>
              <w:t>Кількість – 465 шт.</w:t>
            </w:r>
          </w:p>
          <w:p w:rsidR="00A14C23" w:rsidRDefault="00A14C23"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6519C8">
              <w:rPr>
                <w:rFonts w:ascii="Times New Roman" w:hAnsi="Times New Roman" w:cs="Times New Roman"/>
                <w:bCs/>
                <w:color w:val="000000" w:themeColor="text1"/>
                <w:sz w:val="24"/>
                <w:szCs w:val="24"/>
              </w:rPr>
              <w:t xml:space="preserve">Лот 15 - </w:t>
            </w:r>
            <w:r w:rsidRPr="006519C8">
              <w:rPr>
                <w:rFonts w:ascii="Times New Roman" w:hAnsi="Times New Roman" w:cs="Times New Roman"/>
                <w:sz w:val="24"/>
                <w:szCs w:val="24"/>
              </w:rPr>
              <w:t xml:space="preserve">КЕВ м. Хмельницький, </w:t>
            </w:r>
            <w:r w:rsidRPr="006519C8">
              <w:rPr>
                <w:rFonts w:ascii="Times New Roman" w:hAnsi="Times New Roman" w:cs="Times New Roman"/>
                <w:color w:val="000000" w:themeColor="text1"/>
                <w:sz w:val="24"/>
                <w:szCs w:val="24"/>
                <w:shd w:val="clear" w:color="auto" w:fill="FFFFFF"/>
              </w:rPr>
              <w:t xml:space="preserve">29000, Хмельницька обл., </w:t>
            </w:r>
            <w:r>
              <w:rPr>
                <w:rFonts w:ascii="Times New Roman" w:hAnsi="Times New Roman" w:cs="Times New Roman"/>
                <w:color w:val="000000" w:themeColor="text1"/>
                <w:sz w:val="24"/>
                <w:szCs w:val="24"/>
                <w:shd w:val="clear" w:color="auto" w:fill="FFFFFF"/>
              </w:rPr>
              <w:t xml:space="preserve">                      </w:t>
            </w:r>
            <w:r w:rsidRPr="006519C8">
              <w:rPr>
                <w:rFonts w:ascii="Times New Roman" w:hAnsi="Times New Roman" w:cs="Times New Roman"/>
                <w:color w:val="000000" w:themeColor="text1"/>
                <w:sz w:val="24"/>
                <w:szCs w:val="24"/>
                <w:shd w:val="clear" w:color="auto" w:fill="FFFFFF"/>
              </w:rPr>
              <w:t>м. Хмельницький, вул. Ціолковського, 3/1.</w:t>
            </w:r>
            <w:r>
              <w:rPr>
                <w:rFonts w:ascii="Times New Roman" w:hAnsi="Times New Roman" w:cs="Times New Roman"/>
                <w:color w:val="000000" w:themeColor="text1"/>
                <w:sz w:val="24"/>
                <w:szCs w:val="24"/>
                <w:shd w:val="clear" w:color="auto" w:fill="FFFFFF"/>
              </w:rPr>
              <w:t xml:space="preserve"> </w:t>
            </w:r>
          </w:p>
          <w:p w:rsidR="00A14C23" w:rsidRDefault="00146BF7"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775</w:t>
            </w:r>
            <w:r w:rsidR="00A14C23">
              <w:rPr>
                <w:rFonts w:ascii="Times New Roman" w:hAnsi="Times New Roman" w:cs="Times New Roman"/>
                <w:color w:val="000000" w:themeColor="text1"/>
                <w:sz w:val="24"/>
                <w:szCs w:val="24"/>
                <w:shd w:val="clear" w:color="auto" w:fill="FFFFFF"/>
              </w:rPr>
              <w:t xml:space="preserve"> шт. </w:t>
            </w:r>
          </w:p>
          <w:p w:rsidR="00504174" w:rsidRDefault="00A14C23"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C54157">
              <w:rPr>
                <w:rFonts w:ascii="Times New Roman" w:hAnsi="Times New Roman" w:cs="Times New Roman"/>
                <w:color w:val="000000" w:themeColor="text1"/>
                <w:sz w:val="24"/>
                <w:szCs w:val="24"/>
                <w:shd w:val="clear" w:color="auto" w:fill="FFFFFF"/>
              </w:rPr>
              <w:t xml:space="preserve">Лот 16 - </w:t>
            </w:r>
            <w:r w:rsidRPr="00C54157">
              <w:rPr>
                <w:rFonts w:ascii="Times New Roman" w:hAnsi="Times New Roman" w:cs="Times New Roman"/>
                <w:sz w:val="24"/>
                <w:szCs w:val="24"/>
              </w:rPr>
              <w:t xml:space="preserve">КЕВ м. Чернівці,  </w:t>
            </w:r>
            <w:r w:rsidRPr="00C54157">
              <w:rPr>
                <w:rFonts w:ascii="Times New Roman" w:hAnsi="Times New Roman" w:cs="Times New Roman"/>
                <w:color w:val="000000" w:themeColor="text1"/>
                <w:sz w:val="24"/>
                <w:szCs w:val="24"/>
                <w:shd w:val="clear" w:color="auto" w:fill="FFFFFF"/>
              </w:rPr>
              <w:t>58000, Чернівецька обл., м. Чернівці, вул. Українська, 43.</w:t>
            </w:r>
            <w:r>
              <w:rPr>
                <w:rFonts w:ascii="Times New Roman" w:hAnsi="Times New Roman" w:cs="Times New Roman"/>
                <w:color w:val="000000" w:themeColor="text1"/>
                <w:sz w:val="24"/>
                <w:szCs w:val="24"/>
                <w:shd w:val="clear" w:color="auto" w:fill="FFFFFF"/>
              </w:rPr>
              <w:t xml:space="preserve"> </w:t>
            </w:r>
          </w:p>
          <w:p w:rsidR="00A14C23" w:rsidRDefault="00146BF7"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310</w:t>
            </w:r>
            <w:r w:rsidR="00A14C23">
              <w:rPr>
                <w:rFonts w:ascii="Times New Roman" w:hAnsi="Times New Roman" w:cs="Times New Roman"/>
                <w:color w:val="000000" w:themeColor="text1"/>
                <w:sz w:val="24"/>
                <w:szCs w:val="24"/>
                <w:shd w:val="clear" w:color="auto" w:fill="FFFFFF"/>
              </w:rPr>
              <w:t xml:space="preserve"> шт.</w:t>
            </w:r>
          </w:p>
          <w:p w:rsidR="00A14C23" w:rsidRDefault="00A14C23"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17 -  </w:t>
            </w:r>
            <w:r w:rsidRPr="00C54157">
              <w:rPr>
                <w:rFonts w:ascii="Times New Roman" w:hAnsi="Times New Roman" w:cs="Times New Roman"/>
                <w:color w:val="000000" w:themeColor="text1"/>
                <w:sz w:val="24"/>
                <w:szCs w:val="24"/>
                <w:shd w:val="clear" w:color="auto" w:fill="FFFFFF"/>
              </w:rPr>
              <w:t>КЕВ м. Чернігів, 14007, Чернігівська обл., м. Чернігів, вул. Володимира Дрозда, 19.</w:t>
            </w:r>
            <w:r>
              <w:rPr>
                <w:rFonts w:ascii="Times New Roman" w:hAnsi="Times New Roman" w:cs="Times New Roman"/>
                <w:color w:val="000000" w:themeColor="text1"/>
                <w:sz w:val="24"/>
                <w:szCs w:val="24"/>
                <w:shd w:val="clear" w:color="auto" w:fill="FFFFFF"/>
              </w:rPr>
              <w:t xml:space="preserve"> </w:t>
            </w:r>
          </w:p>
          <w:p w:rsidR="00A14C23" w:rsidRDefault="00146BF7"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620</w:t>
            </w:r>
            <w:r w:rsidR="00A14C23">
              <w:rPr>
                <w:rFonts w:ascii="Times New Roman" w:hAnsi="Times New Roman" w:cs="Times New Roman"/>
                <w:color w:val="000000" w:themeColor="text1"/>
                <w:sz w:val="24"/>
                <w:szCs w:val="24"/>
                <w:shd w:val="clear" w:color="auto" w:fill="FFFFFF"/>
              </w:rPr>
              <w:t xml:space="preserve"> шт.</w:t>
            </w:r>
          </w:p>
          <w:p w:rsidR="00A14C23" w:rsidRDefault="00A14C23"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18 - </w:t>
            </w:r>
            <w:r w:rsidRPr="00C54157">
              <w:rPr>
                <w:rFonts w:ascii="Times New Roman" w:hAnsi="Times New Roman" w:cs="Times New Roman"/>
                <w:sz w:val="24"/>
                <w:szCs w:val="24"/>
              </w:rPr>
              <w:t xml:space="preserve">КЕВ м. Житомир , </w:t>
            </w:r>
            <w:r w:rsidRPr="00C54157">
              <w:rPr>
                <w:rFonts w:ascii="Times New Roman" w:hAnsi="Times New Roman" w:cs="Times New Roman"/>
                <w:color w:val="000000" w:themeColor="text1"/>
                <w:sz w:val="24"/>
                <w:szCs w:val="24"/>
                <w:shd w:val="clear" w:color="auto" w:fill="FFFFFF"/>
              </w:rPr>
              <w:t>10014, </w:t>
            </w:r>
            <w:r w:rsidRPr="00C54157">
              <w:rPr>
                <w:rStyle w:val="afa"/>
                <w:rFonts w:ascii="Times New Roman" w:hAnsi="Times New Roman" w:cs="Times New Roman"/>
                <w:bCs/>
                <w:i w:val="0"/>
                <w:color w:val="000000" w:themeColor="text1"/>
                <w:sz w:val="24"/>
                <w:szCs w:val="24"/>
              </w:rPr>
              <w:t>Житомирська</w:t>
            </w:r>
            <w:r w:rsidRPr="00C54157">
              <w:rPr>
                <w:rFonts w:ascii="Times New Roman" w:hAnsi="Times New Roman" w:cs="Times New Roman"/>
                <w:color w:val="000000" w:themeColor="text1"/>
                <w:sz w:val="24"/>
                <w:szCs w:val="24"/>
                <w:shd w:val="clear" w:color="auto" w:fill="FFFFFF"/>
              </w:rPr>
              <w:t> обл., м</w:t>
            </w:r>
            <w:r>
              <w:rPr>
                <w:rFonts w:ascii="Times New Roman" w:hAnsi="Times New Roman" w:cs="Times New Roman"/>
                <w:color w:val="000000" w:themeColor="text1"/>
                <w:sz w:val="24"/>
                <w:szCs w:val="24"/>
                <w:shd w:val="clear" w:color="auto" w:fill="FFFFFF"/>
              </w:rPr>
              <w:t>.</w:t>
            </w:r>
            <w:r w:rsidRPr="00C54157">
              <w:rPr>
                <w:rFonts w:ascii="Times New Roman" w:hAnsi="Times New Roman" w:cs="Times New Roman"/>
                <w:color w:val="000000" w:themeColor="text1"/>
                <w:sz w:val="24"/>
                <w:szCs w:val="24"/>
                <w:shd w:val="clear" w:color="auto" w:fill="FFFFFF"/>
              </w:rPr>
              <w:t> </w:t>
            </w:r>
            <w:r w:rsidRPr="00C54157">
              <w:rPr>
                <w:rStyle w:val="afa"/>
                <w:rFonts w:ascii="Times New Roman" w:hAnsi="Times New Roman" w:cs="Times New Roman"/>
                <w:bCs/>
                <w:i w:val="0"/>
                <w:color w:val="000000" w:themeColor="text1"/>
                <w:sz w:val="24"/>
                <w:szCs w:val="24"/>
              </w:rPr>
              <w:t>Житомир</w:t>
            </w:r>
            <w:r w:rsidRPr="00C54157">
              <w:rPr>
                <w:rFonts w:ascii="Times New Roman" w:hAnsi="Times New Roman" w:cs="Times New Roman"/>
                <w:color w:val="000000" w:themeColor="text1"/>
                <w:sz w:val="24"/>
                <w:szCs w:val="24"/>
                <w:shd w:val="clear" w:color="auto" w:fill="FFFFFF"/>
              </w:rPr>
              <w:t>, вул. Дмитра Донцова, 20.</w:t>
            </w:r>
            <w:r>
              <w:rPr>
                <w:rFonts w:ascii="Times New Roman" w:hAnsi="Times New Roman" w:cs="Times New Roman"/>
                <w:color w:val="000000" w:themeColor="text1"/>
                <w:sz w:val="24"/>
                <w:szCs w:val="24"/>
                <w:shd w:val="clear" w:color="auto" w:fill="FFFFFF"/>
              </w:rPr>
              <w:t xml:space="preserve"> </w:t>
            </w:r>
          </w:p>
          <w:p w:rsidR="00A14C23" w:rsidRDefault="00146BF7"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1240</w:t>
            </w:r>
            <w:r w:rsidR="00A14C23">
              <w:rPr>
                <w:rFonts w:ascii="Times New Roman" w:hAnsi="Times New Roman" w:cs="Times New Roman"/>
                <w:color w:val="000000" w:themeColor="text1"/>
                <w:sz w:val="24"/>
                <w:szCs w:val="24"/>
                <w:shd w:val="clear" w:color="auto" w:fill="FFFFFF"/>
              </w:rPr>
              <w:t xml:space="preserve"> шт.</w:t>
            </w:r>
          </w:p>
          <w:p w:rsidR="00504174" w:rsidRDefault="00A14C23"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Лот 19 - </w:t>
            </w:r>
            <w:r w:rsidRPr="008315E4">
              <w:rPr>
                <w:rFonts w:ascii="Times New Roman" w:hAnsi="Times New Roman" w:cs="Times New Roman"/>
                <w:sz w:val="24"/>
                <w:szCs w:val="24"/>
              </w:rPr>
              <w:t xml:space="preserve">КЕВ м. Полтава, </w:t>
            </w:r>
            <w:r w:rsidRPr="008315E4">
              <w:rPr>
                <w:rFonts w:ascii="Times New Roman" w:hAnsi="Times New Roman" w:cs="Times New Roman"/>
                <w:color w:val="000000" w:themeColor="text1"/>
                <w:sz w:val="24"/>
                <w:szCs w:val="24"/>
                <w:shd w:val="clear" w:color="auto" w:fill="FFFFFF"/>
              </w:rPr>
              <w:t>36039, Полтавська обл., м</w:t>
            </w:r>
            <w:r>
              <w:rPr>
                <w:rFonts w:ascii="Times New Roman" w:hAnsi="Times New Roman" w:cs="Times New Roman"/>
                <w:color w:val="000000" w:themeColor="text1"/>
                <w:sz w:val="24"/>
                <w:szCs w:val="24"/>
                <w:shd w:val="clear" w:color="auto" w:fill="FFFFFF"/>
              </w:rPr>
              <w:t>.</w:t>
            </w:r>
            <w:r w:rsidRPr="008315E4">
              <w:rPr>
                <w:rFonts w:ascii="Times New Roman" w:hAnsi="Times New Roman" w:cs="Times New Roman"/>
                <w:color w:val="000000" w:themeColor="text1"/>
                <w:sz w:val="24"/>
                <w:szCs w:val="24"/>
                <w:shd w:val="clear" w:color="auto" w:fill="FFFFFF"/>
              </w:rPr>
              <w:t xml:space="preserve"> Полтава, вул. Сінна, 36</w:t>
            </w:r>
            <w:r>
              <w:rPr>
                <w:rFonts w:ascii="Times New Roman" w:hAnsi="Times New Roman" w:cs="Times New Roman"/>
                <w:color w:val="000000" w:themeColor="text1"/>
                <w:sz w:val="24"/>
                <w:szCs w:val="24"/>
                <w:shd w:val="clear" w:color="auto" w:fill="FFFFFF"/>
              </w:rPr>
              <w:t xml:space="preserve">. </w:t>
            </w:r>
          </w:p>
          <w:p w:rsidR="00A14C23" w:rsidRDefault="00146BF7"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Кількість – 620</w:t>
            </w:r>
            <w:r w:rsidR="00A14C23">
              <w:rPr>
                <w:rFonts w:ascii="Times New Roman" w:hAnsi="Times New Roman" w:cs="Times New Roman"/>
                <w:color w:val="000000" w:themeColor="text1"/>
                <w:sz w:val="24"/>
                <w:szCs w:val="24"/>
                <w:shd w:val="clear" w:color="auto" w:fill="FFFFFF"/>
              </w:rPr>
              <w:t xml:space="preserve"> шт.</w:t>
            </w:r>
          </w:p>
          <w:p w:rsidR="00504174" w:rsidRDefault="00A14C23" w:rsidP="009007CC">
            <w:pPr>
              <w:shd w:val="clear" w:color="auto" w:fill="FFFFFF"/>
              <w:spacing w:after="0" w:line="240" w:lineRule="auto"/>
              <w:ind w:firstLine="380"/>
              <w:rPr>
                <w:rFonts w:ascii="Times New Roman" w:hAnsi="Times New Roman" w:cs="Times New Roman"/>
                <w:color w:val="000000" w:themeColor="text1"/>
                <w:sz w:val="24"/>
                <w:szCs w:val="24"/>
                <w:shd w:val="clear" w:color="auto" w:fill="FFFFFF"/>
              </w:rPr>
            </w:pPr>
            <w:r w:rsidRPr="00D87194">
              <w:rPr>
                <w:rFonts w:ascii="Times New Roman" w:hAnsi="Times New Roman" w:cs="Times New Roman"/>
                <w:color w:val="000000" w:themeColor="text1"/>
                <w:sz w:val="24"/>
                <w:szCs w:val="24"/>
                <w:shd w:val="clear" w:color="auto" w:fill="FFFFFF"/>
              </w:rPr>
              <w:t xml:space="preserve">Лот 20 - </w:t>
            </w:r>
            <w:r w:rsidR="00146BF7">
              <w:rPr>
                <w:rFonts w:ascii="Times New Roman" w:hAnsi="Times New Roman" w:cs="Times New Roman"/>
                <w:sz w:val="24"/>
                <w:szCs w:val="24"/>
              </w:rPr>
              <w:t>КЕВ м</w:t>
            </w:r>
            <w:r w:rsidRPr="00D87194">
              <w:rPr>
                <w:rFonts w:ascii="Times New Roman" w:hAnsi="Times New Roman" w:cs="Times New Roman"/>
                <w:sz w:val="24"/>
                <w:szCs w:val="24"/>
              </w:rPr>
              <w:t xml:space="preserve"> Біла Церква, </w:t>
            </w:r>
            <w:r w:rsidRPr="00D87194">
              <w:rPr>
                <w:rFonts w:ascii="Times New Roman" w:hAnsi="Times New Roman" w:cs="Times New Roman"/>
                <w:color w:val="000000" w:themeColor="text1"/>
                <w:sz w:val="24"/>
                <w:szCs w:val="24"/>
                <w:shd w:val="clear" w:color="auto" w:fill="FFFFFF"/>
              </w:rPr>
              <w:t>09100, Київська обл., м. Біла Церква, вул. Ярмаркова1.</w:t>
            </w:r>
            <w:r>
              <w:rPr>
                <w:rFonts w:ascii="Times New Roman" w:hAnsi="Times New Roman" w:cs="Times New Roman"/>
                <w:color w:val="000000" w:themeColor="text1"/>
                <w:sz w:val="24"/>
                <w:szCs w:val="24"/>
                <w:shd w:val="clear" w:color="auto" w:fill="FFFFFF"/>
              </w:rPr>
              <w:t xml:space="preserve"> </w:t>
            </w:r>
          </w:p>
          <w:p w:rsidR="00A14C23" w:rsidRPr="002A5BAB" w:rsidRDefault="00146BF7" w:rsidP="009007CC">
            <w:pPr>
              <w:shd w:val="clear" w:color="auto" w:fill="FFFFFF"/>
              <w:spacing w:after="0" w:line="240" w:lineRule="auto"/>
              <w:ind w:firstLine="380"/>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Кількість – 310</w:t>
            </w:r>
            <w:r w:rsidR="00A14C23">
              <w:rPr>
                <w:rFonts w:ascii="Times New Roman" w:hAnsi="Times New Roman" w:cs="Times New Roman"/>
                <w:color w:val="000000" w:themeColor="text1"/>
                <w:sz w:val="24"/>
                <w:szCs w:val="24"/>
                <w:shd w:val="clear" w:color="auto" w:fill="FFFFFF"/>
              </w:rPr>
              <w:t xml:space="preserve"> шт.   </w:t>
            </w:r>
          </w:p>
        </w:tc>
      </w:tr>
      <w:tr w:rsidR="00A14C23" w:rsidRPr="001374EE" w:rsidTr="00146BF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2</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ind w:firstLine="249"/>
              <w:rPr>
                <w:rFonts w:ascii="Times New Roman" w:eastAsia="Times New Roman" w:hAnsi="Times New Roman" w:cs="Times New Roman"/>
                <w:sz w:val="24"/>
                <w:szCs w:val="24"/>
                <w:lang w:eastAsia="uk-UA"/>
              </w:rPr>
            </w:pPr>
            <w:r w:rsidRPr="00CE5EBF">
              <w:rPr>
                <w:rFonts w:ascii="Times New Roman" w:hAnsi="Times New Roman" w:cs="Times New Roman"/>
                <w:sz w:val="25"/>
                <w:szCs w:val="25"/>
              </w:rPr>
              <w:t>До</w:t>
            </w:r>
            <w:r w:rsidRPr="00D97F14">
              <w:rPr>
                <w:rFonts w:ascii="Times New Roman" w:hAnsi="Times New Roman" w:cs="Times New Roman"/>
                <w:color w:val="FF0000"/>
                <w:sz w:val="25"/>
                <w:szCs w:val="25"/>
              </w:rPr>
              <w:t xml:space="preserve"> </w:t>
            </w:r>
            <w:r w:rsidRPr="00504174">
              <w:rPr>
                <w:rFonts w:ascii="Times New Roman" w:hAnsi="Times New Roman" w:cs="Times New Roman"/>
                <w:color w:val="000000" w:themeColor="text1"/>
                <w:sz w:val="25"/>
                <w:szCs w:val="25"/>
              </w:rPr>
              <w:t xml:space="preserve">31 жовтня  </w:t>
            </w:r>
            <w:r>
              <w:rPr>
                <w:rFonts w:ascii="Times New Roman" w:hAnsi="Times New Roman" w:cs="Times New Roman"/>
                <w:sz w:val="25"/>
                <w:szCs w:val="25"/>
              </w:rPr>
              <w:t>2018</w:t>
            </w:r>
            <w:r w:rsidRPr="00CE5EBF">
              <w:rPr>
                <w:rFonts w:ascii="Times New Roman" w:hAnsi="Times New Roman" w:cs="Times New Roman"/>
                <w:sz w:val="25"/>
                <w:szCs w:val="25"/>
              </w:rPr>
              <w:t xml:space="preserve"> року</w:t>
            </w:r>
            <w:r>
              <w:rPr>
                <w:rFonts w:ascii="Times New Roman" w:hAnsi="Times New Roman" w:cs="Times New Roman"/>
                <w:sz w:val="25"/>
                <w:szCs w:val="25"/>
              </w:rPr>
              <w:t xml:space="preserve"> </w:t>
            </w:r>
            <w:r w:rsidRPr="00CE5EBF">
              <w:rPr>
                <w:rFonts w:ascii="Times New Roman" w:hAnsi="Times New Roman" w:cs="Times New Roman"/>
                <w:sz w:val="25"/>
                <w:szCs w:val="25"/>
              </w:rPr>
              <w:t>включно</w:t>
            </w:r>
            <w:r w:rsidRPr="00CE5EBF">
              <w:rPr>
                <w:rFonts w:ascii="Times New Roman" w:hAnsi="Times New Roman" w:cs="Times New Roman"/>
                <w:sz w:val="24"/>
                <w:szCs w:val="24"/>
              </w:rPr>
              <w:t>.</w:t>
            </w:r>
            <w:r>
              <w:rPr>
                <w:rFonts w:ascii="Times New Roman" w:hAnsi="Times New Roman" w:cs="Times New Roman"/>
                <w:sz w:val="24"/>
                <w:szCs w:val="24"/>
              </w:rPr>
              <w:t xml:space="preserve"> </w:t>
            </w:r>
          </w:p>
        </w:tc>
      </w:tr>
      <w:tr w:rsidR="00A14C23" w:rsidRPr="001374EE" w:rsidTr="00146BF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3</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ind w:firstLine="249"/>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Валютою тендерної пропозиції є гривня.</w:t>
            </w:r>
          </w:p>
        </w:tc>
      </w:tr>
      <w:tr w:rsidR="00A14C23" w:rsidRPr="001374EE" w:rsidTr="00146BF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4</w:t>
            </w:r>
          </w:p>
        </w:tc>
        <w:tc>
          <w:tcPr>
            <w:tcW w:w="991" w:type="pct"/>
            <w:tcBorders>
              <w:top w:val="outset" w:sz="6" w:space="0" w:color="auto"/>
              <w:left w:val="outset" w:sz="6" w:space="0" w:color="auto"/>
              <w:bottom w:val="outset" w:sz="6" w:space="0" w:color="auto"/>
              <w:right w:val="outset" w:sz="6" w:space="0" w:color="auto"/>
            </w:tcBorders>
            <w:vAlign w:val="center"/>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мову (мови),</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якою(якими) повинно</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бути</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складено тендерні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pStyle w:val="a9"/>
              <w:spacing w:before="0"/>
              <w:ind w:firstLine="249"/>
              <w:rPr>
                <w:rFonts w:ascii="Times New Roman" w:hAnsi="Times New Roman"/>
                <w:color w:val="000000"/>
                <w:sz w:val="24"/>
                <w:szCs w:val="24"/>
              </w:rPr>
            </w:pPr>
            <w:r w:rsidRPr="001374EE">
              <w:rPr>
                <w:rFonts w:ascii="Times New Roman" w:hAnsi="Times New Roman"/>
                <w:color w:val="000000"/>
                <w:sz w:val="24"/>
                <w:szCs w:val="24"/>
              </w:rPr>
              <w:t>1 Під час проведення процедур закупівель усі документи, що готуються замовником, викладаються українською мовою.</w:t>
            </w:r>
          </w:p>
          <w:p w:rsidR="00A14C23" w:rsidRPr="001374EE" w:rsidRDefault="00A14C23" w:rsidP="009007CC">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hAnsi="Times New Roman" w:cs="Times New Roman"/>
                <w:color w:val="000000"/>
                <w:sz w:val="24"/>
                <w:szCs w:val="24"/>
              </w:rPr>
              <w:t xml:space="preserve">2. Тендерна пропозиція повинна бути складена учасником українською мовою. Усі інші документи, що мають відношення до тендерної пропозиції (видані іншими установами), можуть бути надані українською або </w:t>
            </w:r>
            <w:r w:rsidRPr="00504174">
              <w:rPr>
                <w:rFonts w:ascii="Times New Roman" w:hAnsi="Times New Roman" w:cs="Times New Roman"/>
                <w:color w:val="000000" w:themeColor="text1"/>
                <w:sz w:val="24"/>
                <w:szCs w:val="24"/>
              </w:rPr>
              <w:t>російською мовами.</w:t>
            </w:r>
          </w:p>
        </w:tc>
      </w:tr>
      <w:tr w:rsidR="00A14C23" w:rsidRPr="001374EE" w:rsidTr="00146BF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5</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A14C23" w:rsidRPr="001374EE" w:rsidRDefault="00A14C23" w:rsidP="009007CC">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2.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w:t>
            </w:r>
            <w:r w:rsidRPr="001374EE">
              <w:rPr>
                <w:rFonts w:ascii="Times New Roman" w:eastAsia="Times New Roman" w:hAnsi="Times New Roman" w:cs="Times New Roman"/>
                <w:sz w:val="24"/>
                <w:szCs w:val="24"/>
                <w:lang w:eastAsia="uk-UA"/>
              </w:rPr>
              <w:lastRenderedPageBreak/>
              <w:t>системою не менше як на сім днів.</w:t>
            </w:r>
          </w:p>
        </w:tc>
      </w:tr>
      <w:tr w:rsidR="00A14C23" w:rsidRPr="001374EE" w:rsidTr="00146BF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jc w:val="center"/>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6</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1374EE">
              <w:rPr>
                <w:rFonts w:ascii="Times New Roman" w:eastAsia="Times New Roman" w:hAnsi="Times New Roman" w:cs="Times New Roman"/>
                <w:sz w:val="24"/>
                <w:szCs w:val="24"/>
                <w:lang w:eastAsia="uk-UA"/>
              </w:rPr>
              <w:t>несення змін до тендерної документації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ind w:firstLine="247"/>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A14C23" w:rsidRPr="001374EE" w:rsidRDefault="00A14C23" w:rsidP="009007CC">
            <w:pPr>
              <w:spacing w:after="0" w:line="240" w:lineRule="auto"/>
              <w:ind w:firstLine="253"/>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A14C23" w:rsidRPr="001374EE" w:rsidRDefault="00A14C23" w:rsidP="009007CC">
            <w:pPr>
              <w:spacing w:after="0" w:line="240" w:lineRule="auto"/>
              <w:ind w:firstLine="247"/>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2. Зазначена інформація оприлюднюється замовником відповідно до статті</w:t>
            </w:r>
            <w:r>
              <w:rPr>
                <w:rFonts w:ascii="Times New Roman" w:eastAsia="Times New Roman" w:hAnsi="Times New Roman" w:cs="Times New Roman"/>
                <w:sz w:val="24"/>
                <w:szCs w:val="24"/>
                <w:lang w:eastAsia="uk-UA"/>
              </w:rPr>
              <w:t xml:space="preserve"> </w:t>
            </w:r>
            <w:r w:rsidRPr="001374EE">
              <w:rPr>
                <w:rFonts w:ascii="Times New Roman" w:eastAsia="Times New Roman" w:hAnsi="Times New Roman" w:cs="Times New Roman"/>
                <w:sz w:val="24"/>
                <w:szCs w:val="24"/>
                <w:lang w:eastAsia="uk-UA"/>
              </w:rPr>
              <w:t>10 Закону.</w:t>
            </w:r>
          </w:p>
        </w:tc>
      </w:tr>
      <w:tr w:rsidR="00A14C23" w:rsidRPr="001374EE" w:rsidTr="00146BF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jc w:val="center"/>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7</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Зміст і спосіб подання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r>
              <w:rPr>
                <w:rFonts w:ascii="Times New Roman" w:eastAsia="Times New Roman" w:hAnsi="Times New Roman" w:cs="Times New Roman"/>
                <w:sz w:val="24"/>
                <w:szCs w:val="24"/>
                <w:lang w:eastAsia="uk-UA"/>
              </w:rPr>
              <w:t xml:space="preserve"> у </w:t>
            </w:r>
            <w:r w:rsidRPr="001374EE">
              <w:rPr>
                <w:rFonts w:ascii="Times New Roman" w:eastAsia="Times New Roman" w:hAnsi="Times New Roman" w:cs="Times New Roman"/>
                <w:sz w:val="24"/>
                <w:szCs w:val="24"/>
                <w:lang w:eastAsia="uk-UA"/>
              </w:rPr>
              <w:t xml:space="preserve">форматі </w:t>
            </w:r>
            <w:r w:rsidRPr="00FD5085">
              <w:rPr>
                <w:rFonts w:ascii="Times New Roman" w:hAnsi="Times New Roman" w:cs="Times New Roman"/>
                <w:b/>
                <w:sz w:val="24"/>
                <w:szCs w:val="24"/>
              </w:rPr>
              <w:t>“PDF”</w:t>
            </w:r>
            <w:r>
              <w:rPr>
                <w:rFonts w:ascii="Times New Roman" w:hAnsi="Times New Roman" w:cs="Times New Roman"/>
                <w:b/>
                <w:sz w:val="24"/>
                <w:szCs w:val="24"/>
              </w:rPr>
              <w:t xml:space="preserve"> </w:t>
            </w:r>
            <w:r w:rsidRPr="001374EE">
              <w:rPr>
                <w:rFonts w:ascii="Times New Roman" w:eastAsia="Times New Roman" w:hAnsi="Times New Roman" w:cs="Times New Roman"/>
                <w:sz w:val="24"/>
                <w:szCs w:val="24"/>
                <w:lang w:eastAsia="uk-UA"/>
              </w:rPr>
              <w:t>або</w:t>
            </w:r>
            <w:r>
              <w:rPr>
                <w:rFonts w:ascii="Times New Roman" w:eastAsia="Times New Roman" w:hAnsi="Times New Roman" w:cs="Times New Roman"/>
                <w:sz w:val="24"/>
                <w:szCs w:val="24"/>
                <w:lang w:eastAsia="uk-UA"/>
              </w:rPr>
              <w:t xml:space="preserve"> </w:t>
            </w:r>
            <w:r w:rsidRPr="00FD5085">
              <w:rPr>
                <w:rFonts w:ascii="Times New Roman" w:eastAsia="Times New Roman" w:hAnsi="Times New Roman" w:cs="Times New Roman"/>
                <w:b/>
                <w:sz w:val="24"/>
                <w:szCs w:val="24"/>
                <w:lang w:eastAsia="uk-UA"/>
              </w:rPr>
              <w:t>“JPEG”</w:t>
            </w:r>
            <w:r>
              <w:rPr>
                <w:rFonts w:ascii="Times New Roman" w:eastAsia="Times New Roman" w:hAnsi="Times New Roman" w:cs="Times New Roman"/>
                <w:b/>
                <w:sz w:val="24"/>
                <w:szCs w:val="24"/>
                <w:lang w:eastAsia="uk-UA"/>
              </w:rPr>
              <w:t xml:space="preserve"> </w:t>
            </w:r>
            <w:r w:rsidRPr="001374EE">
              <w:rPr>
                <w:rFonts w:ascii="Times New Roman" w:eastAsia="Times New Roman" w:hAnsi="Times New Roman" w:cs="Times New Roman"/>
                <w:sz w:val="24"/>
                <w:szCs w:val="24"/>
                <w:lang w:eastAsia="uk-UA"/>
              </w:rPr>
              <w:t>з:</w:t>
            </w:r>
          </w:p>
          <w:p w:rsidR="00A14C23" w:rsidRPr="001374EE" w:rsidRDefault="00A14C23" w:rsidP="009007CC">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та документами, що підтверджують відповідність учасника кваліфікаційним критеріям.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9007CC">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щодо відповідності учасника вимогам, визначеним </w:t>
            </w:r>
            <w:r w:rsidRPr="001374EE">
              <w:rPr>
                <w:rFonts w:ascii="Times New Roman" w:eastAsia="Times New Roman" w:hAnsi="Times New Roman" w:cs="Times New Roman"/>
                <w:sz w:val="24"/>
                <w:szCs w:val="24"/>
                <w:lang w:eastAsia="uk-UA"/>
              </w:rPr>
              <w:br/>
              <w:t xml:space="preserve">у статті 17 Закону. Документи подаються, відповідно до </w:t>
            </w:r>
            <w:r w:rsidRPr="000922A5">
              <w:rPr>
                <w:rFonts w:ascii="Times New Roman" w:eastAsia="Times New Roman" w:hAnsi="Times New Roman" w:cs="Times New Roman"/>
                <w:sz w:val="24"/>
                <w:szCs w:val="24"/>
                <w:lang w:eastAsia="uk-UA"/>
              </w:rPr>
              <w:t xml:space="preserve">пункту 5 </w:t>
            </w:r>
            <w:r w:rsidRPr="000922A5">
              <w:rPr>
                <w:rFonts w:ascii="Times New Roman" w:eastAsia="Times New Roman" w:hAnsi="Times New Roman" w:cs="Times New Roman"/>
                <w:sz w:val="24"/>
                <w:szCs w:val="24"/>
                <w:lang w:eastAsia="uk-UA"/>
              </w:rPr>
              <w:br/>
              <w:t>Розділ ІІІ тендерної документації;</w:t>
            </w:r>
          </w:p>
          <w:p w:rsidR="00A14C23" w:rsidRPr="001374EE" w:rsidRDefault="00A14C23" w:rsidP="009007CC">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9007CC">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9007CC">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відповідно до </w:t>
            </w:r>
            <w:r w:rsidRPr="001374EE">
              <w:rPr>
                <w:rFonts w:ascii="Times New Roman" w:hAnsi="Times New Roman" w:cs="Times New Roman"/>
                <w:sz w:val="24"/>
                <w:szCs w:val="24"/>
              </w:rPr>
              <w:t>тендерної документації</w:t>
            </w:r>
            <w:r w:rsidRPr="001374EE">
              <w:rPr>
                <w:rFonts w:ascii="Times New Roman" w:eastAsia="Times New Roman" w:hAnsi="Times New Roman" w:cs="Times New Roman"/>
                <w:sz w:val="24"/>
                <w:szCs w:val="24"/>
                <w:lang w:eastAsia="uk-UA"/>
              </w:rPr>
              <w:t>;</w:t>
            </w:r>
          </w:p>
          <w:p w:rsidR="00A14C23" w:rsidRPr="001374EE" w:rsidRDefault="00A14C23" w:rsidP="009007CC">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заповненою формою “ЦІНОВА ПРОПОЗИЦІЯ”.</w:t>
            </w:r>
            <w:r>
              <w:rPr>
                <w:rFonts w:ascii="Times New Roman" w:hAnsi="Times New Roman" w:cs="Times New Roman"/>
                <w:sz w:val="24"/>
                <w:szCs w:val="24"/>
              </w:rPr>
              <w:t xml:space="preserve"> </w:t>
            </w:r>
            <w:r w:rsidRPr="001374EE">
              <w:rPr>
                <w:rFonts w:ascii="Times New Roman" w:hAnsi="Times New Roman" w:cs="Times New Roman"/>
                <w:sz w:val="24"/>
                <w:szCs w:val="24"/>
              </w:rPr>
              <w:t>Форма  заповнюється, відповідно до тендерної документації.</w:t>
            </w:r>
          </w:p>
          <w:p w:rsidR="00A14C23" w:rsidRPr="001374EE" w:rsidRDefault="00A14C23" w:rsidP="009007CC">
            <w:pPr>
              <w:spacing w:after="0" w:line="240" w:lineRule="auto"/>
              <w:ind w:firstLine="380"/>
              <w:jc w:val="both"/>
              <w:rPr>
                <w:rFonts w:ascii="Times New Roman" w:hAnsi="Times New Roman" w:cs="Times New Roman"/>
                <w:sz w:val="24"/>
                <w:szCs w:val="24"/>
              </w:rPr>
            </w:pPr>
            <w:r w:rsidRPr="001374EE">
              <w:rPr>
                <w:rFonts w:ascii="Times New Roman" w:eastAsia="Times New Roman" w:hAnsi="Times New Roman" w:cs="Times New Roman"/>
                <w:sz w:val="24"/>
                <w:szCs w:val="24"/>
                <w:lang w:eastAsia="uk-UA"/>
              </w:rPr>
              <w:t>Електронний вигляд тендерної пропозиції повинен бути чітким та відображати підписи та печатки, у тому числі нотаріальне посвідчення документів.</w:t>
            </w:r>
            <w:r>
              <w:rPr>
                <w:rFonts w:ascii="Times New Roman" w:eastAsia="Times New Roman" w:hAnsi="Times New Roman" w:cs="Times New Roman"/>
                <w:sz w:val="24"/>
                <w:szCs w:val="24"/>
                <w:lang w:eastAsia="uk-UA"/>
              </w:rPr>
              <w:t xml:space="preserve"> </w:t>
            </w:r>
            <w:r w:rsidRPr="001374EE">
              <w:rPr>
                <w:rFonts w:ascii="Times New Roman" w:hAnsi="Times New Roman" w:cs="Times New Roman"/>
                <w:sz w:val="24"/>
                <w:szCs w:val="24"/>
              </w:rPr>
              <w:t xml:space="preserve">Всі документи тендерної пропозиції (крім банківської гарантії, яка подається окремим файлом) подаються у </w:t>
            </w:r>
            <w:r w:rsidRPr="001374EE">
              <w:rPr>
                <w:rFonts w:ascii="Times New Roman" w:hAnsi="Times New Roman" w:cs="Times New Roman"/>
                <w:b/>
                <w:sz w:val="24"/>
                <w:szCs w:val="24"/>
              </w:rPr>
              <w:t xml:space="preserve">сканованому вигляді у форматі “PDF” </w:t>
            </w:r>
            <w:r w:rsidRPr="001374EE">
              <w:rPr>
                <w:rFonts w:ascii="Times New Roman" w:eastAsia="Times New Roman" w:hAnsi="Times New Roman" w:cs="Times New Roman"/>
                <w:b/>
                <w:sz w:val="24"/>
                <w:szCs w:val="24"/>
                <w:lang w:eastAsia="uk-UA"/>
              </w:rPr>
              <w:t>або “JPEG”</w:t>
            </w:r>
            <w:r>
              <w:rPr>
                <w:rFonts w:ascii="Times New Roman" w:eastAsia="Times New Roman" w:hAnsi="Times New Roman" w:cs="Times New Roman"/>
                <w:b/>
                <w:sz w:val="24"/>
                <w:szCs w:val="24"/>
                <w:lang w:eastAsia="uk-UA"/>
              </w:rPr>
              <w:t xml:space="preserve"> </w:t>
            </w:r>
            <w:r w:rsidRPr="001374EE">
              <w:rPr>
                <w:rFonts w:ascii="Times New Roman" w:hAnsi="Times New Roman" w:cs="Times New Roman"/>
                <w:b/>
                <w:sz w:val="24"/>
                <w:szCs w:val="24"/>
              </w:rPr>
              <w:t>двома</w:t>
            </w:r>
            <w:r>
              <w:rPr>
                <w:rFonts w:ascii="Times New Roman" w:hAnsi="Times New Roman" w:cs="Times New Roman"/>
                <w:b/>
                <w:sz w:val="24"/>
                <w:szCs w:val="24"/>
              </w:rPr>
              <w:t xml:space="preserve"> </w:t>
            </w:r>
            <w:r w:rsidRPr="001374EE">
              <w:rPr>
                <w:rFonts w:ascii="Times New Roman" w:hAnsi="Times New Roman" w:cs="Times New Roman"/>
                <w:b/>
                <w:sz w:val="24"/>
                <w:szCs w:val="24"/>
              </w:rPr>
              <w:t>файлами</w:t>
            </w:r>
            <w:r w:rsidRPr="001374EE">
              <w:rPr>
                <w:rFonts w:ascii="Times New Roman" w:hAnsi="Times New Roman" w:cs="Times New Roman"/>
                <w:sz w:val="24"/>
                <w:szCs w:val="24"/>
              </w:rPr>
              <w:t>.</w:t>
            </w:r>
            <w:r>
              <w:rPr>
                <w:rFonts w:ascii="Times New Roman" w:hAnsi="Times New Roman" w:cs="Times New Roman"/>
                <w:sz w:val="24"/>
                <w:szCs w:val="24"/>
              </w:rPr>
              <w:t xml:space="preserve"> </w:t>
            </w:r>
            <w:r w:rsidRPr="001374EE">
              <w:rPr>
                <w:rFonts w:ascii="Times New Roman" w:hAnsi="Times New Roman" w:cs="Times New Roman"/>
                <w:sz w:val="24"/>
                <w:szCs w:val="24"/>
              </w:rPr>
              <w:t>Документи, що підтверджують відповідність учасника кваліфікаційним критеріям, та документи, що містять технічний опис предмета закупівлі, подаються в окремому файлі.</w:t>
            </w:r>
          </w:p>
          <w:p w:rsidR="00A14C23" w:rsidRPr="001374EE" w:rsidRDefault="00A14C23" w:rsidP="009007CC">
            <w:pPr>
              <w:spacing w:after="0" w:line="240" w:lineRule="auto"/>
              <w:ind w:firstLine="380"/>
              <w:jc w:val="both"/>
              <w:rPr>
                <w:rFonts w:ascii="Times New Roman" w:eastAsia="Times New Roman" w:hAnsi="Times New Roman" w:cs="Times New Roman"/>
                <w:lang w:eastAsia="uk-UA"/>
              </w:rPr>
            </w:pPr>
            <w:r w:rsidRPr="001374EE">
              <w:rPr>
                <w:rFonts w:ascii="Times New Roman" w:hAnsi="Times New Roman" w:cs="Times New Roman"/>
                <w:sz w:val="24"/>
                <w:szCs w:val="24"/>
              </w:rPr>
              <w:t>Документи та інформація тендерної пропозиції, які</w:t>
            </w:r>
            <w:r>
              <w:rPr>
                <w:rFonts w:ascii="Times New Roman" w:hAnsi="Times New Roman" w:cs="Times New Roman"/>
                <w:sz w:val="24"/>
                <w:szCs w:val="24"/>
              </w:rPr>
              <w:t xml:space="preserve"> </w:t>
            </w:r>
            <w:r w:rsidRPr="001374EE">
              <w:rPr>
                <w:rFonts w:ascii="Times New Roman" w:eastAsia="Times New Roman" w:hAnsi="Times New Roman" w:cs="Times New Roman"/>
                <w:sz w:val="24"/>
                <w:szCs w:val="24"/>
                <w:lang w:eastAsia="uk-UA"/>
              </w:rPr>
              <w:t xml:space="preserve">обґрунтовано визначені учасником конфіденційними відповідно до вимог чинного </w:t>
            </w:r>
            <w:r w:rsidRPr="001374EE">
              <w:rPr>
                <w:rFonts w:ascii="Times New Roman" w:eastAsia="Times New Roman" w:hAnsi="Times New Roman" w:cs="Times New Roman"/>
                <w:sz w:val="24"/>
                <w:szCs w:val="24"/>
                <w:lang w:eastAsia="uk-UA"/>
              </w:rPr>
              <w:lastRenderedPageBreak/>
              <w:t>законодавства</w:t>
            </w:r>
            <w:r>
              <w:rPr>
                <w:rFonts w:ascii="Times New Roman" w:eastAsia="Times New Roman" w:hAnsi="Times New Roman" w:cs="Times New Roman"/>
                <w:sz w:val="24"/>
                <w:szCs w:val="24"/>
                <w:lang w:eastAsia="uk-UA"/>
              </w:rPr>
              <w:t xml:space="preserve"> </w:t>
            </w:r>
            <w:r w:rsidRPr="001374EE">
              <w:rPr>
                <w:rFonts w:ascii="Times New Roman" w:hAnsi="Times New Roman" w:cs="Times New Roman"/>
                <w:sz w:val="24"/>
                <w:szCs w:val="24"/>
              </w:rPr>
              <w:t xml:space="preserve">можуть бути подані у сканованому вигляді у форматі “PDF” </w:t>
            </w:r>
            <w:r w:rsidRPr="001374EE">
              <w:rPr>
                <w:rFonts w:ascii="Times New Roman" w:eastAsia="Times New Roman" w:hAnsi="Times New Roman" w:cs="Times New Roman"/>
                <w:sz w:val="24"/>
                <w:szCs w:val="24"/>
                <w:lang w:eastAsia="uk-UA"/>
              </w:rPr>
              <w:t>або “JPEG”</w:t>
            </w:r>
            <w:r w:rsidRPr="001374EE">
              <w:rPr>
                <w:rFonts w:ascii="Times New Roman" w:hAnsi="Times New Roman" w:cs="Times New Roman"/>
                <w:sz w:val="24"/>
                <w:szCs w:val="24"/>
              </w:rPr>
              <w:t xml:space="preserve"> декількома файлами</w:t>
            </w:r>
            <w:r w:rsidRPr="001374EE">
              <w:rPr>
                <w:rFonts w:ascii="Times New Roman" w:eastAsia="Times New Roman" w:hAnsi="Times New Roman" w:cs="Times New Roman"/>
                <w:sz w:val="24"/>
                <w:szCs w:val="24"/>
                <w:lang w:eastAsia="uk-UA"/>
              </w:rPr>
              <w:t xml:space="preserve">. У такому випадку такі </w:t>
            </w:r>
            <w:r w:rsidRPr="001374EE">
              <w:rPr>
                <w:rFonts w:ascii="Times New Roman" w:hAnsi="Times New Roman" w:cs="Times New Roman"/>
                <w:sz w:val="24"/>
                <w:szCs w:val="24"/>
              </w:rPr>
              <w:t>документи та інформація, п</w:t>
            </w:r>
            <w:r w:rsidRPr="001374EE">
              <w:rPr>
                <w:rFonts w:ascii="Times New Roman" w:eastAsia="Times New Roman" w:hAnsi="Times New Roman" w:cs="Times New Roman"/>
                <w:sz w:val="24"/>
                <w:szCs w:val="24"/>
                <w:lang w:eastAsia="uk-UA"/>
              </w:rPr>
              <w:t>одаються у вигляді окремого файлу та не розкриваються</w:t>
            </w:r>
            <w:r w:rsidRPr="001374EE">
              <w:rPr>
                <w:rFonts w:ascii="Times New Roman" w:eastAsia="Times New Roman" w:hAnsi="Times New Roman" w:cs="Times New Roman"/>
                <w:lang w:eastAsia="uk-UA"/>
              </w:rPr>
              <w:t>.</w:t>
            </w:r>
          </w:p>
          <w:p w:rsidR="00A14C23" w:rsidRPr="001374EE" w:rsidRDefault="00A14C23" w:rsidP="009007CC">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rsidR="00A14C23" w:rsidRPr="001374EE" w:rsidRDefault="00A14C23" w:rsidP="009007CC">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2. Усі вищезазначені документи тендерної пропозиції повинні мати реєстр наданих документів та повинні бути складені у тій послідовності, яка визначені тендерною документацією.</w:t>
            </w:r>
          </w:p>
          <w:p w:rsidR="00A14C23" w:rsidRPr="001374EE" w:rsidRDefault="00A14C23" w:rsidP="009007CC">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 xml:space="preserve">3. Усі сторінки тендерної пропозиції учасника процедури закупівлі повинні бути пронумеровані та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w:t>
            </w:r>
            <w:r w:rsidRPr="00246649">
              <w:rPr>
                <w:rFonts w:ascii="Times New Roman" w:hAnsi="Times New Roman" w:cs="Times New Roman"/>
                <w:sz w:val="24"/>
                <w:szCs w:val="24"/>
              </w:rPr>
              <w:t>відбитки печатки</w:t>
            </w:r>
            <w:r w:rsidRPr="001374EE">
              <w:rPr>
                <w:rFonts w:ascii="Times New Roman" w:hAnsi="Times New Roman" w:cs="Times New Roman"/>
                <w:sz w:val="24"/>
                <w:szCs w:val="24"/>
              </w:rPr>
              <w:t xml:space="preserve"> (у разі наявності). Нотаріально завірені документи та оригінали документів, видані іншими установами, не засвідчуються підписом та печаткою Учасника.</w:t>
            </w:r>
          </w:p>
          <w:p w:rsidR="00A14C23" w:rsidRPr="001374EE" w:rsidRDefault="00A14C23" w:rsidP="009007CC">
            <w:pPr>
              <w:spacing w:after="0" w:line="240" w:lineRule="auto"/>
              <w:ind w:firstLine="380"/>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4. Кожен учасник має право подати тільки одну тендерну пропозицію.</w:t>
            </w:r>
          </w:p>
          <w:p w:rsidR="00A14C23" w:rsidRPr="001374EE" w:rsidRDefault="00A14C23" w:rsidP="009007CC">
            <w:pPr>
              <w:spacing w:after="0" w:line="240" w:lineRule="auto"/>
              <w:ind w:firstLine="380"/>
              <w:jc w:val="both"/>
              <w:rPr>
                <w:rFonts w:ascii="Times New Roman" w:hAnsi="Times New Roman" w:cs="Times New Roman"/>
                <w:sz w:val="24"/>
                <w:szCs w:val="24"/>
              </w:rPr>
            </w:pPr>
            <w:r w:rsidRPr="001374EE">
              <w:rPr>
                <w:rFonts w:ascii="Times New Roman" w:hAnsi="Times New Roman" w:cs="Times New Roman"/>
                <w:sz w:val="24"/>
                <w:szCs w:val="24"/>
              </w:rPr>
              <w:t>5.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нумерації сторінок, підписів, печаток на окремих документах, технічні помилки та описки.</w:t>
            </w:r>
          </w:p>
          <w:p w:rsidR="00A14C23" w:rsidRPr="001374EE" w:rsidRDefault="00A14C23" w:rsidP="009007CC">
            <w:pPr>
              <w:spacing w:after="0" w:line="240" w:lineRule="auto"/>
              <w:ind w:firstLine="380"/>
              <w:jc w:val="both"/>
              <w:rPr>
                <w:rFonts w:ascii="Times New Roman" w:hAnsi="Times New Roman" w:cs="Times New Roman"/>
                <w:b/>
                <w:bCs/>
                <w:sz w:val="24"/>
                <w:szCs w:val="24"/>
              </w:rPr>
            </w:pPr>
            <w:r w:rsidRPr="001374EE">
              <w:rPr>
                <w:rFonts w:ascii="Times New Roman" w:hAnsi="Times New Roman" w:cs="Times New Roman"/>
                <w:sz w:val="24"/>
                <w:szCs w:val="24"/>
              </w:rPr>
              <w:t xml:space="preserve">6. </w:t>
            </w:r>
            <w:r w:rsidRPr="00C80BB5">
              <w:rPr>
                <w:rFonts w:ascii="Times New Roman" w:hAnsi="Times New Roman" w:cs="Times New Roman"/>
                <w:bCs/>
                <w:caps/>
                <w:sz w:val="24"/>
                <w:szCs w:val="24"/>
              </w:rPr>
              <w:t>Ц</w:t>
            </w:r>
            <w:r w:rsidRPr="00C80BB5">
              <w:rPr>
                <w:rFonts w:ascii="Times New Roman" w:hAnsi="Times New Roman" w:cs="Times New Roman"/>
                <w:bCs/>
                <w:sz w:val="24"/>
                <w:szCs w:val="24"/>
              </w:rPr>
              <w:t>іна тендерної пропозиції.</w:t>
            </w:r>
          </w:p>
          <w:p w:rsidR="00A14C23" w:rsidRPr="001374EE" w:rsidRDefault="00A14C23" w:rsidP="009007CC">
            <w:pPr>
              <w:tabs>
                <w:tab w:val="left" w:pos="-127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Ціна тендерної пропозиції Учасника означає суму, за яку Учасник передбачає виконати замовлення на постачання відповідного товару.</w:t>
            </w:r>
          </w:p>
          <w:p w:rsidR="00A14C23" w:rsidRPr="001374EE" w:rsidRDefault="00A14C23" w:rsidP="009007CC">
            <w:pPr>
              <w:tabs>
                <w:tab w:val="left" w:pos="-127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Учасник визначає ціни на товар, який він пропонує постачити за Договором, на умовах DDP - Інкотермс у редакції 2010 року, а саме: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до військової частини  у тому числі й ті, які доручатимуться для виконання третім особам.</w:t>
            </w:r>
          </w:p>
          <w:p w:rsidR="00A14C23" w:rsidRPr="001374EE" w:rsidRDefault="00A14C23" w:rsidP="009007CC">
            <w:pPr>
              <w:tabs>
                <w:tab w:val="left" w:pos="0"/>
                <w:tab w:val="center" w:pos="4153"/>
                <w:tab w:val="right" w:pos="8306"/>
              </w:tabs>
              <w:spacing w:after="0" w:line="240" w:lineRule="auto"/>
              <w:ind w:firstLine="380"/>
              <w:jc w:val="both"/>
              <w:rPr>
                <w:rFonts w:ascii="Times New Roman" w:hAnsi="Times New Roman" w:cs="Times New Roman"/>
                <w:sz w:val="24"/>
              </w:rPr>
            </w:pPr>
            <w:r w:rsidRPr="001374EE">
              <w:rPr>
                <w:rFonts w:ascii="Times New Roman" w:hAnsi="Times New Roman" w:cs="Times New Roman"/>
                <w:sz w:val="24"/>
              </w:rPr>
              <w:t>Учасник надає у складі тендерної пропозиції заповнену форму “ЦІНОВА ПРОПОЗИЦІЯ”, яка наведена нижче, ціни вказують</w:t>
            </w:r>
            <w:r>
              <w:rPr>
                <w:rFonts w:ascii="Times New Roman" w:hAnsi="Times New Roman" w:cs="Times New Roman"/>
                <w:sz w:val="24"/>
              </w:rPr>
              <w:t xml:space="preserve">ся з двома десятковими знаками. </w:t>
            </w:r>
            <w:r w:rsidRPr="001374EE">
              <w:rPr>
                <w:rFonts w:ascii="Times New Roman" w:hAnsi="Times New Roman" w:cs="Times New Roman"/>
                <w:sz w:val="24"/>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A14C23" w:rsidRPr="001374EE" w:rsidRDefault="00A14C23" w:rsidP="009007CC">
            <w:pPr>
              <w:pStyle w:val="23"/>
              <w:spacing w:after="0" w:line="240" w:lineRule="auto"/>
              <w:ind w:left="0" w:firstLine="380"/>
              <w:jc w:val="both"/>
              <w:rPr>
                <w:rFonts w:ascii="Times New Roman" w:hAnsi="Times New Roman" w:cs="Times New Roman"/>
                <w:sz w:val="24"/>
              </w:rPr>
            </w:pPr>
            <w:r w:rsidRPr="001374EE">
              <w:rPr>
                <w:rFonts w:ascii="Times New Roman" w:hAnsi="Times New Roman" w:cs="Times New Roman"/>
                <w:sz w:val="24"/>
              </w:rPr>
              <w:t xml:space="preserve">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 </w:t>
            </w:r>
          </w:p>
          <w:p w:rsidR="00A14C23" w:rsidRPr="001374EE" w:rsidRDefault="00A14C23" w:rsidP="009007CC">
            <w:pPr>
              <w:pStyle w:val="23"/>
              <w:spacing w:after="0" w:line="240" w:lineRule="auto"/>
              <w:ind w:left="0" w:firstLine="380"/>
              <w:jc w:val="both"/>
              <w:rPr>
                <w:rFonts w:ascii="Times New Roman" w:hAnsi="Times New Roman" w:cs="Times New Roman"/>
                <w:sz w:val="24"/>
              </w:rPr>
            </w:pPr>
            <w:r w:rsidRPr="001374EE">
              <w:rPr>
                <w:rFonts w:ascii="Times New Roman" w:hAnsi="Times New Roman" w:cs="Times New Roman"/>
                <w:sz w:val="24"/>
              </w:rPr>
              <w:t>Учасник відповідає за одержання всіх необхідних дозволів, ліцензій, сертифікатів та самостійно несе всі витрати на їх отримання.</w:t>
            </w:r>
          </w:p>
          <w:p w:rsidR="00A14C23" w:rsidRPr="0086020A" w:rsidRDefault="00A14C23" w:rsidP="009007CC">
            <w:pPr>
              <w:widowControl w:val="0"/>
              <w:tabs>
                <w:tab w:val="left" w:pos="366"/>
              </w:tabs>
              <w:autoSpaceDE w:val="0"/>
              <w:autoSpaceDN w:val="0"/>
              <w:adjustRightInd w:val="0"/>
              <w:spacing w:after="0" w:line="240" w:lineRule="auto"/>
              <w:ind w:firstLine="201"/>
              <w:jc w:val="center"/>
              <w:outlineLvl w:val="0"/>
              <w:rPr>
                <w:rFonts w:ascii="Times New Roman" w:hAnsi="Times New Roman" w:cs="Times New Roman"/>
                <w:sz w:val="24"/>
                <w:szCs w:val="24"/>
              </w:rPr>
            </w:pPr>
            <w:r w:rsidRPr="0086020A">
              <w:rPr>
                <w:rFonts w:ascii="Times New Roman" w:hAnsi="Times New Roman" w:cs="Times New Roman"/>
                <w:sz w:val="24"/>
                <w:szCs w:val="24"/>
              </w:rPr>
              <w:t>ФОРМА “ЦІНОВА ПРОПОЗИЦІЯ”</w:t>
            </w:r>
            <w:r w:rsidRPr="0086020A">
              <w:rPr>
                <w:rFonts w:ascii="Times New Roman" w:hAnsi="Times New Roman" w:cs="Times New Roman"/>
                <w:caps/>
                <w:sz w:val="24"/>
                <w:szCs w:val="24"/>
                <w:vertAlign w:val="superscript"/>
              </w:rPr>
              <w:t>1</w:t>
            </w:r>
          </w:p>
          <w:p w:rsidR="00A14C23" w:rsidRPr="0086020A" w:rsidRDefault="00A14C23" w:rsidP="009007CC">
            <w:pPr>
              <w:widowControl w:val="0"/>
              <w:tabs>
                <w:tab w:val="left" w:pos="366"/>
              </w:tabs>
              <w:autoSpaceDE w:val="0"/>
              <w:autoSpaceDN w:val="0"/>
              <w:adjustRightInd w:val="0"/>
              <w:spacing w:after="0" w:line="240" w:lineRule="auto"/>
              <w:ind w:firstLine="201"/>
              <w:jc w:val="center"/>
              <w:rPr>
                <w:rFonts w:ascii="Times New Roman" w:hAnsi="Times New Roman" w:cs="Times New Roman"/>
                <w:i/>
                <w:iCs/>
                <w:sz w:val="24"/>
                <w:szCs w:val="24"/>
              </w:rPr>
            </w:pPr>
            <w:r w:rsidRPr="0086020A">
              <w:rPr>
                <w:rFonts w:ascii="Times New Roman" w:hAnsi="Times New Roman" w:cs="Times New Roman"/>
                <w:i/>
                <w:iCs/>
                <w:sz w:val="24"/>
                <w:szCs w:val="24"/>
              </w:rPr>
              <w:t>(</w:t>
            </w:r>
            <w:r w:rsidRPr="0086020A">
              <w:rPr>
                <w:rFonts w:ascii="Times New Roman" w:hAnsi="Times New Roman" w:cs="Times New Roman"/>
                <w:i/>
                <w:iCs/>
                <w:sz w:val="20"/>
                <w:szCs w:val="20"/>
              </w:rPr>
              <w:t xml:space="preserve">форма, яка подається учасником на фірмовому бланку та заповнюється у відповідності </w:t>
            </w:r>
            <w:r w:rsidR="003C02E9">
              <w:rPr>
                <w:rFonts w:ascii="Times New Roman" w:hAnsi="Times New Roman" w:cs="Times New Roman"/>
                <w:i/>
                <w:iCs/>
                <w:sz w:val="20"/>
                <w:szCs w:val="20"/>
              </w:rPr>
              <w:t>початкової ціни пропозиції до</w:t>
            </w:r>
            <w:r w:rsidRPr="0086020A">
              <w:rPr>
                <w:rFonts w:ascii="Times New Roman" w:hAnsi="Times New Roman" w:cs="Times New Roman"/>
                <w:i/>
                <w:iCs/>
                <w:sz w:val="20"/>
                <w:szCs w:val="20"/>
              </w:rPr>
              <w:t xml:space="preserve"> аукціону, за кожним лотом окремо</w:t>
            </w:r>
            <w:r w:rsidRPr="0086020A">
              <w:rPr>
                <w:rFonts w:ascii="Times New Roman" w:hAnsi="Times New Roman" w:cs="Times New Roman"/>
                <w:i/>
                <w:iCs/>
                <w:sz w:val="24"/>
                <w:szCs w:val="24"/>
              </w:rPr>
              <w:t>)</w:t>
            </w:r>
          </w:p>
          <w:p w:rsidR="00A14C23" w:rsidRPr="0086020A" w:rsidRDefault="00A14C23" w:rsidP="009007CC">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86020A">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w:t>
            </w:r>
          </w:p>
          <w:p w:rsidR="00A14C23" w:rsidRPr="003462B2" w:rsidRDefault="00146BF7" w:rsidP="009007CC">
            <w:pPr>
              <w:tabs>
                <w:tab w:val="left" w:pos="366"/>
              </w:tabs>
              <w:spacing w:after="0" w:line="240" w:lineRule="auto"/>
              <w:ind w:firstLine="201"/>
              <w:jc w:val="center"/>
              <w:rPr>
                <w:rFonts w:ascii="Times New Roman" w:hAnsi="Times New Roman"/>
                <w:b/>
                <w:color w:val="000000"/>
                <w:sz w:val="24"/>
                <w:szCs w:val="24"/>
                <w:u w:val="single"/>
                <w:lang w:val="ru-RU"/>
              </w:rPr>
            </w:pPr>
            <w:r>
              <w:rPr>
                <w:rFonts w:ascii="Times New Roman" w:hAnsi="Times New Roman"/>
                <w:b/>
                <w:color w:val="000000"/>
                <w:sz w:val="24"/>
                <w:szCs w:val="24"/>
                <w:u w:val="single"/>
                <w:lang w:val="ru-RU"/>
              </w:rPr>
              <w:t>Сидіння, стільці та супутні вироби і частини до них</w:t>
            </w:r>
            <w:r>
              <w:rPr>
                <w:rFonts w:ascii="Times New Roman" w:hAnsi="Times New Roman"/>
                <w:b/>
                <w:sz w:val="24"/>
                <w:szCs w:val="24"/>
                <w:u w:val="single"/>
                <w:lang w:val="ru-RU"/>
              </w:rPr>
              <w:t xml:space="preserve"> (3911</w:t>
            </w:r>
            <w:r w:rsidR="00A14C23" w:rsidRPr="003462B2">
              <w:rPr>
                <w:rFonts w:ascii="Times New Roman" w:hAnsi="Times New Roman"/>
                <w:b/>
                <w:color w:val="000000"/>
                <w:sz w:val="24"/>
                <w:szCs w:val="24"/>
                <w:u w:val="single"/>
                <w:lang w:val="ru-RU"/>
              </w:rPr>
              <w:t>)</w:t>
            </w:r>
            <w:r w:rsidR="00A14C23" w:rsidRPr="003462B2">
              <w:rPr>
                <w:rFonts w:ascii="Times New Roman" w:hAnsi="Times New Roman"/>
                <w:b/>
                <w:sz w:val="24"/>
                <w:szCs w:val="24"/>
                <w:u w:val="single"/>
                <w:lang w:val="ru-RU" w:eastAsia="uk-UA"/>
              </w:rPr>
              <w:t xml:space="preserve"> (</w:t>
            </w:r>
            <w:r>
              <w:rPr>
                <w:rFonts w:ascii="Times New Roman" w:hAnsi="Times New Roman"/>
                <w:b/>
                <w:sz w:val="24"/>
                <w:szCs w:val="24"/>
                <w:u w:val="single"/>
                <w:lang w:val="ru-RU" w:eastAsia="uk-UA"/>
              </w:rPr>
              <w:t>стілець напівм'який</w:t>
            </w:r>
            <w:r w:rsidR="00A14C23" w:rsidRPr="003462B2">
              <w:rPr>
                <w:rFonts w:ascii="Times New Roman" w:hAnsi="Times New Roman"/>
                <w:b/>
                <w:color w:val="000000"/>
                <w:sz w:val="24"/>
                <w:szCs w:val="24"/>
                <w:u w:val="single"/>
                <w:lang w:val="ru-RU"/>
              </w:rPr>
              <w:t xml:space="preserve">) </w:t>
            </w:r>
            <w:r w:rsidR="00A14C23">
              <w:rPr>
                <w:rFonts w:ascii="Times New Roman" w:hAnsi="Times New Roman"/>
                <w:b/>
                <w:color w:val="000000"/>
                <w:sz w:val="24"/>
                <w:szCs w:val="24"/>
                <w:u w:val="single"/>
                <w:lang w:val="ru-RU"/>
              </w:rPr>
              <w:t>– 20 лотів</w:t>
            </w:r>
          </w:p>
          <w:p w:rsidR="00A14C23" w:rsidRPr="0086020A" w:rsidRDefault="00A14C23" w:rsidP="009007CC">
            <w:pPr>
              <w:tabs>
                <w:tab w:val="left" w:pos="366"/>
              </w:tabs>
              <w:spacing w:after="0" w:line="240" w:lineRule="auto"/>
              <w:ind w:firstLine="201"/>
              <w:jc w:val="center"/>
              <w:rPr>
                <w:rFonts w:ascii="Times New Roman" w:hAnsi="Times New Roman" w:cs="Times New Roman"/>
                <w:sz w:val="24"/>
                <w:szCs w:val="24"/>
              </w:rPr>
            </w:pPr>
            <w:r w:rsidRPr="0086020A">
              <w:rPr>
                <w:rFonts w:ascii="Times New Roman" w:hAnsi="Times New Roman" w:cs="Times New Roman"/>
                <w:sz w:val="24"/>
                <w:szCs w:val="24"/>
              </w:rPr>
              <w:t>(назва предмета закупівлі у родовому відмінку)</w:t>
            </w:r>
          </w:p>
          <w:p w:rsidR="00A14C23" w:rsidRPr="0086020A" w:rsidRDefault="00A14C23" w:rsidP="009007CC">
            <w:pPr>
              <w:tabs>
                <w:tab w:val="left" w:pos="366"/>
              </w:tabs>
              <w:spacing w:after="0" w:line="240" w:lineRule="auto"/>
              <w:ind w:firstLine="201"/>
              <w:jc w:val="center"/>
              <w:rPr>
                <w:rFonts w:ascii="Times New Roman" w:hAnsi="Times New Roman" w:cs="Times New Roman"/>
                <w:sz w:val="24"/>
                <w:szCs w:val="24"/>
                <w:u w:val="single"/>
              </w:rPr>
            </w:pPr>
            <w:r w:rsidRPr="0086020A">
              <w:rPr>
                <w:rFonts w:ascii="Times New Roman" w:hAnsi="Times New Roman" w:cs="Times New Roman"/>
                <w:sz w:val="24"/>
                <w:szCs w:val="24"/>
                <w:u w:val="single"/>
              </w:rPr>
              <w:lastRenderedPageBreak/>
              <w:t>_</w:t>
            </w:r>
            <w:r w:rsidRPr="0086020A">
              <w:rPr>
                <w:rFonts w:ascii="Times New Roman" w:hAnsi="Times New Roman" w:cs="Times New Roman"/>
                <w:b/>
                <w:sz w:val="24"/>
                <w:szCs w:val="24"/>
                <w:u w:val="single"/>
              </w:rPr>
              <w:t>Міністерство оборони України</w:t>
            </w:r>
            <w:r w:rsidRPr="0086020A">
              <w:rPr>
                <w:rFonts w:ascii="Times New Roman" w:hAnsi="Times New Roman" w:cs="Times New Roman"/>
                <w:sz w:val="24"/>
                <w:szCs w:val="24"/>
                <w:u w:val="single"/>
              </w:rPr>
              <w:t>________________</w:t>
            </w:r>
          </w:p>
          <w:p w:rsidR="00A14C23" w:rsidRPr="0086020A" w:rsidRDefault="00A14C23" w:rsidP="009007CC">
            <w:pPr>
              <w:tabs>
                <w:tab w:val="left" w:pos="366"/>
              </w:tabs>
              <w:spacing w:after="0" w:line="240" w:lineRule="auto"/>
              <w:ind w:firstLine="201"/>
              <w:jc w:val="center"/>
              <w:rPr>
                <w:rFonts w:ascii="Times New Roman" w:eastAsia="Times New Roman" w:hAnsi="Times New Roman" w:cs="Times New Roman"/>
                <w:sz w:val="24"/>
                <w:szCs w:val="24"/>
                <w:lang w:eastAsia="x-none"/>
              </w:rPr>
            </w:pPr>
            <w:r w:rsidRPr="0086020A">
              <w:rPr>
                <w:rFonts w:ascii="Times New Roman" w:eastAsia="Times New Roman" w:hAnsi="Times New Roman" w:cs="Times New Roman"/>
                <w:sz w:val="24"/>
                <w:szCs w:val="24"/>
                <w:lang w:eastAsia="x-none"/>
              </w:rPr>
              <w:t>(назва замовника в орудному відмінку)</w:t>
            </w:r>
          </w:p>
          <w:p w:rsidR="00A14C23" w:rsidRPr="0086020A" w:rsidRDefault="00A14C23" w:rsidP="009007CC">
            <w:pPr>
              <w:tabs>
                <w:tab w:val="left" w:pos="366"/>
              </w:tabs>
              <w:spacing w:after="0" w:line="240" w:lineRule="auto"/>
              <w:ind w:firstLine="201"/>
              <w:rPr>
                <w:rFonts w:ascii="Times New Roman" w:eastAsia="Times New Roman" w:hAnsi="Times New Roman" w:cs="Times New Roman"/>
                <w:sz w:val="24"/>
                <w:szCs w:val="24"/>
                <w:lang w:eastAsia="x-none"/>
              </w:rPr>
            </w:pPr>
            <w:r w:rsidRPr="0086020A">
              <w:rPr>
                <w:rFonts w:ascii="Times New Roman" w:eastAsia="Times New Roman" w:hAnsi="Times New Roman" w:cs="Times New Roman"/>
                <w:sz w:val="24"/>
                <w:szCs w:val="24"/>
                <w:lang w:eastAsia="x-none"/>
              </w:rPr>
              <w:t>свою тендерну пропозицію.</w:t>
            </w:r>
          </w:p>
          <w:p w:rsidR="00A14C23" w:rsidRPr="0086020A" w:rsidRDefault="00A14C23" w:rsidP="009007CC">
            <w:pPr>
              <w:tabs>
                <w:tab w:val="left" w:pos="366"/>
              </w:tabs>
              <w:spacing w:after="0" w:line="240" w:lineRule="auto"/>
              <w:ind w:firstLine="201"/>
              <w:rPr>
                <w:rFonts w:ascii="Times New Roman" w:hAnsi="Times New Roman" w:cs="Times New Roman"/>
                <w:sz w:val="24"/>
                <w:szCs w:val="24"/>
              </w:rPr>
            </w:pPr>
            <w:r w:rsidRPr="0086020A">
              <w:rPr>
                <w:rFonts w:ascii="Times New Roman" w:hAnsi="Times New Roman" w:cs="Times New Roman"/>
                <w:sz w:val="24"/>
                <w:szCs w:val="24"/>
              </w:rPr>
              <w:t xml:space="preserve">1. Повне найменування учасника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t xml:space="preserve">________ </w:t>
            </w:r>
          </w:p>
          <w:p w:rsidR="00A14C23" w:rsidRPr="0086020A" w:rsidRDefault="00A14C23" w:rsidP="009007CC">
            <w:pPr>
              <w:tabs>
                <w:tab w:val="left" w:pos="366"/>
              </w:tabs>
              <w:spacing w:after="0" w:line="240" w:lineRule="auto"/>
              <w:ind w:firstLine="201"/>
              <w:rPr>
                <w:rFonts w:ascii="Times New Roman" w:hAnsi="Times New Roman" w:cs="Times New Roman"/>
                <w:sz w:val="24"/>
                <w:szCs w:val="24"/>
              </w:rPr>
            </w:pPr>
            <w:r w:rsidRPr="0086020A">
              <w:rPr>
                <w:rFonts w:ascii="Times New Roman" w:hAnsi="Times New Roman" w:cs="Times New Roman"/>
                <w:sz w:val="24"/>
                <w:szCs w:val="24"/>
              </w:rPr>
              <w:t>2. Адреса (місцезнаходження) _________________________________</w:t>
            </w:r>
          </w:p>
          <w:p w:rsidR="00A14C23" w:rsidRPr="0086020A" w:rsidRDefault="00A14C23" w:rsidP="009007CC">
            <w:pPr>
              <w:tabs>
                <w:tab w:val="left" w:pos="366"/>
              </w:tabs>
              <w:spacing w:after="0" w:line="240" w:lineRule="auto"/>
              <w:ind w:firstLine="201"/>
              <w:rPr>
                <w:rFonts w:ascii="Times New Roman" w:hAnsi="Times New Roman" w:cs="Times New Roman"/>
                <w:sz w:val="24"/>
                <w:szCs w:val="24"/>
                <w:u w:val="single"/>
              </w:rPr>
            </w:pPr>
            <w:r w:rsidRPr="0086020A">
              <w:rPr>
                <w:rFonts w:ascii="Times New Roman" w:hAnsi="Times New Roman" w:cs="Times New Roman"/>
                <w:sz w:val="24"/>
                <w:szCs w:val="24"/>
              </w:rPr>
              <w:t xml:space="preserve">3. Телефон (факс)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t>____________</w:t>
            </w:r>
            <w:r w:rsidRPr="0086020A">
              <w:rPr>
                <w:rFonts w:ascii="Times New Roman" w:hAnsi="Times New Roman" w:cs="Times New Roman"/>
                <w:sz w:val="24"/>
                <w:szCs w:val="24"/>
              </w:rPr>
              <w:t>__</w:t>
            </w:r>
          </w:p>
          <w:p w:rsidR="00A14C23" w:rsidRPr="0086020A" w:rsidRDefault="00A14C23" w:rsidP="009007CC">
            <w:pPr>
              <w:tabs>
                <w:tab w:val="left" w:pos="366"/>
              </w:tabs>
              <w:spacing w:after="0" w:line="240" w:lineRule="auto"/>
              <w:ind w:firstLine="201"/>
              <w:rPr>
                <w:rFonts w:ascii="Times New Roman" w:hAnsi="Times New Roman" w:cs="Times New Roman"/>
                <w:sz w:val="24"/>
                <w:szCs w:val="24"/>
                <w:u w:val="single"/>
              </w:rPr>
            </w:pPr>
            <w:r w:rsidRPr="0086020A">
              <w:rPr>
                <w:rFonts w:ascii="Times New Roman" w:hAnsi="Times New Roman" w:cs="Times New Roman"/>
                <w:sz w:val="24"/>
                <w:szCs w:val="24"/>
              </w:rPr>
              <w:t xml:space="preserve">Е-mail </w:t>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u w:val="single"/>
              </w:rPr>
              <w:tab/>
            </w:r>
            <w:r w:rsidRPr="0086020A">
              <w:rPr>
                <w:rFonts w:ascii="Times New Roman" w:hAnsi="Times New Roman" w:cs="Times New Roman"/>
                <w:sz w:val="24"/>
                <w:szCs w:val="24"/>
              </w:rPr>
              <w:t>____________________</w:t>
            </w:r>
          </w:p>
          <w:p w:rsidR="00A14C23" w:rsidRPr="0086020A" w:rsidRDefault="00A14C23" w:rsidP="009007CC">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86020A">
              <w:rPr>
                <w:rFonts w:ascii="Times New Roman" w:hAnsi="Times New Roman" w:cs="Times New Roman"/>
                <w:sz w:val="24"/>
                <w:szCs w:val="24"/>
              </w:rPr>
              <w:t>4.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та погоджуємося виконати вимоги Замовника на умовах, зазначених у тендерній документації за наступними цінами:</w:t>
            </w:r>
          </w:p>
          <w:p w:rsidR="00A14C23" w:rsidRPr="00A14C23" w:rsidRDefault="00A14C23" w:rsidP="009007CC">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1.</w:t>
            </w:r>
            <w:r w:rsidRPr="0086020A">
              <w:rPr>
                <w:rFonts w:ascii="Times New Roman" w:hAnsi="Times New Roman" w:cs="Times New Roman"/>
                <w:sz w:val="24"/>
                <w:szCs w:val="24"/>
              </w:rPr>
              <w:t xml:space="preserve"> </w:t>
            </w:r>
            <w:r w:rsidR="00146BF7">
              <w:rPr>
                <w:rFonts w:ascii="Times New Roman" w:hAnsi="Times New Roman"/>
                <w:color w:val="000000"/>
                <w:sz w:val="24"/>
                <w:szCs w:val="24"/>
                <w:u w:val="single"/>
                <w:lang w:val="ru-RU"/>
              </w:rPr>
              <w:t xml:space="preserve">Стільці </w:t>
            </w:r>
            <w:r w:rsidRPr="007B67A8">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12000-0</w:t>
            </w:r>
            <w:r w:rsidRPr="007B67A8">
              <w:rPr>
                <w:rFonts w:ascii="Times New Roman" w:hAnsi="Times New Roman"/>
                <w:sz w:val="24"/>
                <w:szCs w:val="24"/>
                <w:u w:val="single"/>
                <w:lang w:val="ru-RU" w:eastAsia="uk-UA"/>
              </w:rPr>
              <w:t xml:space="preserve"> (</w:t>
            </w:r>
            <w:r w:rsidR="00146BF7">
              <w:rPr>
                <w:rFonts w:ascii="Times New Roman" w:hAnsi="Times New Roman"/>
                <w:color w:val="000000"/>
                <w:sz w:val="24"/>
                <w:szCs w:val="24"/>
                <w:u w:val="single"/>
                <w:lang w:val="ru-RU"/>
              </w:rPr>
              <w:t>стільці напівм'які</w:t>
            </w:r>
            <w:r w:rsidRPr="007B67A8">
              <w:rPr>
                <w:rFonts w:ascii="Times New Roman" w:hAnsi="Times New Roman"/>
                <w:color w:val="000000"/>
                <w:sz w:val="24"/>
                <w:szCs w:val="24"/>
                <w:u w:val="single"/>
                <w:lang w:val="ru-RU"/>
              </w:rPr>
              <w:t>)</w:t>
            </w:r>
          </w:p>
          <w:tbl>
            <w:tblPr>
              <w:tblW w:w="7463" w:type="dxa"/>
              <w:tblInd w:w="3" w:type="dxa"/>
              <w:tblLayout w:type="fixed"/>
              <w:tblLook w:val="00A0" w:firstRow="1" w:lastRow="0" w:firstColumn="1" w:lastColumn="0" w:noHBand="0" w:noVBand="0"/>
            </w:tblPr>
            <w:tblGrid>
              <w:gridCol w:w="507"/>
              <w:gridCol w:w="10"/>
              <w:gridCol w:w="3535"/>
              <w:gridCol w:w="6"/>
              <w:gridCol w:w="558"/>
              <w:gridCol w:w="9"/>
              <w:gridCol w:w="567"/>
              <w:gridCol w:w="1133"/>
              <w:gridCol w:w="1138"/>
            </w:tblGrid>
            <w:tr w:rsidR="00A14C23" w:rsidRPr="00FB7F62" w:rsidTr="00146BF7">
              <w:trPr>
                <w:cantSplit/>
                <w:trHeight w:val="773"/>
                <w:tblHeader/>
              </w:trPr>
              <w:tc>
                <w:tcPr>
                  <w:tcW w:w="517" w:type="dxa"/>
                  <w:gridSpan w:val="2"/>
                  <w:tcBorders>
                    <w:top w:val="single" w:sz="4" w:space="0" w:color="auto"/>
                    <w:left w:val="single" w:sz="4" w:space="0" w:color="auto"/>
                    <w:bottom w:val="single" w:sz="4" w:space="0" w:color="auto"/>
                    <w:right w:val="single" w:sz="4" w:space="0" w:color="auto"/>
                  </w:tcBorders>
                  <w:vAlign w:val="center"/>
                </w:tcPr>
                <w:p w:rsidR="00A14C23" w:rsidRPr="004A784D" w:rsidRDefault="00A14C23" w:rsidP="009007CC">
                  <w:pPr>
                    <w:spacing w:after="0" w:line="240" w:lineRule="auto"/>
                    <w:jc w:val="center"/>
                    <w:rPr>
                      <w:rFonts w:ascii="Times New Roman" w:hAnsi="Times New Roman" w:cs="Times New Roman"/>
                      <w:b/>
                      <w:bCs/>
                      <w:sz w:val="20"/>
                      <w:szCs w:val="20"/>
                    </w:rPr>
                  </w:pPr>
                  <w:r w:rsidRPr="004A784D">
                    <w:rPr>
                      <w:rFonts w:ascii="Times New Roman" w:hAnsi="Times New Roman" w:cs="Times New Roman"/>
                      <w:sz w:val="20"/>
                      <w:szCs w:val="20"/>
                    </w:rPr>
                    <w:t>№ п/п</w:t>
                  </w:r>
                </w:p>
              </w:tc>
              <w:tc>
                <w:tcPr>
                  <w:tcW w:w="3544" w:type="dxa"/>
                  <w:gridSpan w:val="2"/>
                  <w:tcBorders>
                    <w:top w:val="single" w:sz="4" w:space="0" w:color="auto"/>
                    <w:left w:val="nil"/>
                    <w:bottom w:val="single" w:sz="4" w:space="0" w:color="auto"/>
                    <w:right w:val="single" w:sz="4" w:space="0" w:color="auto"/>
                  </w:tcBorders>
                  <w:vAlign w:val="center"/>
                </w:tcPr>
                <w:p w:rsidR="00A14C23" w:rsidRPr="004A784D" w:rsidRDefault="00A14C23" w:rsidP="009007CC">
                  <w:pPr>
                    <w:spacing w:after="0" w:line="240" w:lineRule="auto"/>
                    <w:ind w:left="154" w:hanging="8"/>
                    <w:jc w:val="center"/>
                    <w:rPr>
                      <w:rFonts w:ascii="Times New Roman" w:hAnsi="Times New Roman" w:cs="Times New Roman"/>
                      <w:b/>
                      <w:bCs/>
                      <w:sz w:val="20"/>
                      <w:szCs w:val="20"/>
                    </w:rPr>
                  </w:pPr>
                  <w:r w:rsidRPr="004A784D">
                    <w:rPr>
                      <w:rFonts w:ascii="Times New Roman" w:hAnsi="Times New Roman" w:cs="Times New Roman"/>
                      <w:sz w:val="20"/>
                      <w:szCs w:val="20"/>
                    </w:rPr>
                    <w:t>Найменування товару (який пропонується до постачання)</w:t>
                  </w:r>
                </w:p>
              </w:tc>
              <w:tc>
                <w:tcPr>
                  <w:tcW w:w="567" w:type="dxa"/>
                  <w:gridSpan w:val="2"/>
                  <w:tcBorders>
                    <w:top w:val="single" w:sz="4" w:space="0" w:color="auto"/>
                    <w:left w:val="nil"/>
                    <w:bottom w:val="single" w:sz="4" w:space="0" w:color="auto"/>
                    <w:right w:val="single" w:sz="4" w:space="0" w:color="auto"/>
                  </w:tcBorders>
                  <w:vAlign w:val="center"/>
                </w:tcPr>
                <w:p w:rsidR="00A14C23" w:rsidRPr="004A784D" w:rsidRDefault="00A14C23" w:rsidP="009007CC">
                  <w:pPr>
                    <w:spacing w:after="0" w:line="240" w:lineRule="auto"/>
                    <w:ind w:left="-108" w:right="-115" w:hanging="27"/>
                    <w:jc w:val="center"/>
                    <w:rPr>
                      <w:rFonts w:ascii="Times New Roman" w:hAnsi="Times New Roman" w:cs="Times New Roman"/>
                      <w:sz w:val="20"/>
                      <w:szCs w:val="20"/>
                    </w:rPr>
                  </w:pPr>
                  <w:r w:rsidRPr="004A784D">
                    <w:rPr>
                      <w:rFonts w:ascii="Times New Roman" w:hAnsi="Times New Roman" w:cs="Times New Roman"/>
                      <w:sz w:val="20"/>
                      <w:szCs w:val="20"/>
                    </w:rPr>
                    <w:t>Од. вим.</w:t>
                  </w:r>
                </w:p>
              </w:tc>
              <w:tc>
                <w:tcPr>
                  <w:tcW w:w="567" w:type="dxa"/>
                  <w:tcBorders>
                    <w:top w:val="single" w:sz="4" w:space="0" w:color="auto"/>
                    <w:left w:val="single" w:sz="4" w:space="0" w:color="auto"/>
                    <w:bottom w:val="single" w:sz="4" w:space="0" w:color="auto"/>
                    <w:right w:val="single" w:sz="4" w:space="0" w:color="auto"/>
                  </w:tcBorders>
                  <w:vAlign w:val="center"/>
                </w:tcPr>
                <w:p w:rsidR="00A14C23" w:rsidRPr="004A784D" w:rsidRDefault="00A14C23" w:rsidP="009007CC">
                  <w:pPr>
                    <w:spacing w:after="0" w:line="240" w:lineRule="auto"/>
                    <w:ind w:left="-108" w:right="-115" w:firstLine="7"/>
                    <w:jc w:val="center"/>
                    <w:rPr>
                      <w:rFonts w:ascii="Times New Roman" w:hAnsi="Times New Roman" w:cs="Times New Roman"/>
                      <w:sz w:val="20"/>
                      <w:szCs w:val="20"/>
                    </w:rPr>
                  </w:pPr>
                  <w:r w:rsidRPr="004A784D">
                    <w:rPr>
                      <w:rFonts w:ascii="Times New Roman" w:hAnsi="Times New Roman" w:cs="Times New Roman"/>
                      <w:sz w:val="20"/>
                      <w:szCs w:val="20"/>
                    </w:rPr>
                    <w:t>К-ть</w:t>
                  </w:r>
                </w:p>
                <w:p w:rsidR="00A14C23" w:rsidRPr="004A784D" w:rsidRDefault="00A14C23" w:rsidP="009007CC">
                  <w:pPr>
                    <w:spacing w:after="0" w:line="240" w:lineRule="auto"/>
                    <w:ind w:left="-108" w:right="-115" w:firstLine="7"/>
                    <w:jc w:val="center"/>
                    <w:rPr>
                      <w:rFonts w:ascii="Times New Roman" w:hAnsi="Times New Roman" w:cs="Times New Roman"/>
                      <w:sz w:val="20"/>
                      <w:szCs w:val="20"/>
                    </w:rPr>
                  </w:pPr>
                  <w:r w:rsidRPr="004A784D">
                    <w:rPr>
                      <w:rFonts w:ascii="Times New Roman" w:hAnsi="Times New Roman" w:cs="Times New Roman"/>
                      <w:sz w:val="20"/>
                      <w:szCs w:val="20"/>
                    </w:rPr>
                    <w:t>(в од. вим.)</w:t>
                  </w:r>
                </w:p>
              </w:tc>
              <w:tc>
                <w:tcPr>
                  <w:tcW w:w="1134" w:type="dxa"/>
                  <w:tcBorders>
                    <w:top w:val="single" w:sz="4" w:space="0" w:color="auto"/>
                    <w:left w:val="single" w:sz="4" w:space="0" w:color="auto"/>
                    <w:bottom w:val="single" w:sz="4" w:space="0" w:color="auto"/>
                    <w:right w:val="single" w:sz="4" w:space="0" w:color="auto"/>
                  </w:tcBorders>
                  <w:vAlign w:val="center"/>
                </w:tcPr>
                <w:p w:rsidR="00A14C23" w:rsidRPr="004A784D" w:rsidRDefault="00A14C23" w:rsidP="009007CC">
                  <w:pPr>
                    <w:spacing w:after="0" w:line="240" w:lineRule="auto"/>
                    <w:ind w:left="-108" w:right="-108"/>
                    <w:jc w:val="center"/>
                    <w:rPr>
                      <w:rFonts w:ascii="Times New Roman" w:hAnsi="Times New Roman" w:cs="Times New Roman"/>
                      <w:sz w:val="20"/>
                      <w:szCs w:val="20"/>
                    </w:rPr>
                  </w:pPr>
                  <w:r w:rsidRPr="004A784D">
                    <w:rPr>
                      <w:rFonts w:ascii="Times New Roman" w:hAnsi="Times New Roman" w:cs="Times New Roman"/>
                      <w:sz w:val="20"/>
                      <w:szCs w:val="20"/>
                    </w:rPr>
                    <w:t>Вартість товару за од. вим. (без ПДВ в грн.)</w:t>
                  </w:r>
                </w:p>
              </w:tc>
              <w:tc>
                <w:tcPr>
                  <w:tcW w:w="1134" w:type="dxa"/>
                  <w:tcBorders>
                    <w:top w:val="single" w:sz="4" w:space="0" w:color="auto"/>
                    <w:left w:val="single" w:sz="4" w:space="0" w:color="auto"/>
                    <w:bottom w:val="single" w:sz="4" w:space="0" w:color="auto"/>
                    <w:right w:val="single" w:sz="4" w:space="0" w:color="auto"/>
                  </w:tcBorders>
                  <w:vAlign w:val="center"/>
                </w:tcPr>
                <w:p w:rsidR="00A14C23" w:rsidRPr="004A784D" w:rsidRDefault="00A14C23" w:rsidP="009007CC">
                  <w:pPr>
                    <w:spacing w:after="0" w:line="240" w:lineRule="auto"/>
                    <w:ind w:left="-108" w:right="-108"/>
                    <w:jc w:val="center"/>
                    <w:rPr>
                      <w:rFonts w:ascii="Times New Roman" w:hAnsi="Times New Roman" w:cs="Times New Roman"/>
                      <w:sz w:val="20"/>
                      <w:szCs w:val="20"/>
                    </w:rPr>
                  </w:pPr>
                  <w:r w:rsidRPr="004A784D">
                    <w:rPr>
                      <w:rFonts w:ascii="Times New Roman" w:hAnsi="Times New Roman" w:cs="Times New Roman"/>
                      <w:sz w:val="20"/>
                      <w:szCs w:val="20"/>
                    </w:rPr>
                    <w:t>Загальна вартість товару (без ПДВ в грн.)</w:t>
                  </w:r>
                </w:p>
              </w:tc>
            </w:tr>
            <w:tr w:rsidR="00A14C23" w:rsidRPr="00FB7F62" w:rsidTr="00146BF7">
              <w:trPr>
                <w:cantSplit/>
                <w:trHeight w:val="172"/>
              </w:trPr>
              <w:tc>
                <w:tcPr>
                  <w:tcW w:w="507" w:type="dxa"/>
                  <w:tcBorders>
                    <w:top w:val="single" w:sz="4" w:space="0" w:color="auto"/>
                    <w:left w:val="single" w:sz="4" w:space="0" w:color="auto"/>
                    <w:bottom w:val="single" w:sz="4" w:space="0" w:color="auto"/>
                    <w:right w:val="single" w:sz="4" w:space="0" w:color="auto"/>
                  </w:tcBorders>
                </w:tcPr>
                <w:p w:rsidR="00A14C23" w:rsidRPr="00FD1AFC" w:rsidRDefault="00A14C23" w:rsidP="009007CC">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1</w:t>
                  </w:r>
                </w:p>
              </w:tc>
              <w:tc>
                <w:tcPr>
                  <w:tcW w:w="3548" w:type="dxa"/>
                  <w:gridSpan w:val="2"/>
                  <w:tcBorders>
                    <w:top w:val="single" w:sz="4" w:space="0" w:color="auto"/>
                    <w:left w:val="single" w:sz="4" w:space="0" w:color="auto"/>
                    <w:bottom w:val="single" w:sz="4" w:space="0" w:color="auto"/>
                    <w:right w:val="single" w:sz="4" w:space="0" w:color="auto"/>
                  </w:tcBorders>
                </w:tcPr>
                <w:p w:rsidR="00A14C23" w:rsidRPr="00FD1AFC" w:rsidRDefault="00A14C23" w:rsidP="009007CC">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2</w:t>
                  </w:r>
                </w:p>
              </w:tc>
              <w:tc>
                <w:tcPr>
                  <w:tcW w:w="564" w:type="dxa"/>
                  <w:gridSpan w:val="2"/>
                  <w:tcBorders>
                    <w:top w:val="single" w:sz="4" w:space="0" w:color="auto"/>
                    <w:left w:val="single" w:sz="4" w:space="0" w:color="auto"/>
                    <w:bottom w:val="single" w:sz="4" w:space="0" w:color="auto"/>
                    <w:right w:val="single" w:sz="4" w:space="0" w:color="auto"/>
                  </w:tcBorders>
                </w:tcPr>
                <w:p w:rsidR="00A14C23" w:rsidRPr="00FD1AFC" w:rsidRDefault="00A14C23" w:rsidP="009007CC">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3</w:t>
                  </w:r>
                </w:p>
              </w:tc>
              <w:tc>
                <w:tcPr>
                  <w:tcW w:w="576" w:type="dxa"/>
                  <w:gridSpan w:val="2"/>
                  <w:tcBorders>
                    <w:top w:val="single" w:sz="4" w:space="0" w:color="auto"/>
                    <w:left w:val="single" w:sz="4" w:space="0" w:color="auto"/>
                    <w:bottom w:val="single" w:sz="4" w:space="0" w:color="auto"/>
                    <w:right w:val="single" w:sz="4" w:space="0" w:color="auto"/>
                  </w:tcBorders>
                </w:tcPr>
                <w:p w:rsidR="00A14C23" w:rsidRPr="00FD1AFC" w:rsidRDefault="00A14C23" w:rsidP="009007CC">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4</w:t>
                  </w:r>
                </w:p>
              </w:tc>
              <w:tc>
                <w:tcPr>
                  <w:tcW w:w="1129" w:type="dxa"/>
                  <w:tcBorders>
                    <w:top w:val="single" w:sz="4" w:space="0" w:color="auto"/>
                    <w:left w:val="single" w:sz="4" w:space="0" w:color="auto"/>
                    <w:bottom w:val="single" w:sz="4" w:space="0" w:color="auto"/>
                    <w:right w:val="single" w:sz="4" w:space="0" w:color="auto"/>
                  </w:tcBorders>
                </w:tcPr>
                <w:p w:rsidR="00A14C23" w:rsidRPr="00FD1AFC" w:rsidRDefault="00A14C23" w:rsidP="009007CC">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5</w:t>
                  </w:r>
                </w:p>
              </w:tc>
              <w:tc>
                <w:tcPr>
                  <w:tcW w:w="1139" w:type="dxa"/>
                  <w:tcBorders>
                    <w:top w:val="single" w:sz="4" w:space="0" w:color="auto"/>
                    <w:left w:val="single" w:sz="4" w:space="0" w:color="auto"/>
                    <w:bottom w:val="single" w:sz="4" w:space="0" w:color="auto"/>
                    <w:right w:val="single" w:sz="4" w:space="0" w:color="auto"/>
                  </w:tcBorders>
                </w:tcPr>
                <w:p w:rsidR="00A14C23" w:rsidRPr="00FD1AFC" w:rsidRDefault="00A14C23" w:rsidP="009007CC">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6</w:t>
                  </w:r>
                </w:p>
              </w:tc>
            </w:tr>
            <w:tr w:rsidR="00A14C23" w:rsidRPr="00FB7F62" w:rsidTr="00146BF7">
              <w:trPr>
                <w:cantSplit/>
                <w:trHeight w:val="237"/>
              </w:trPr>
              <w:tc>
                <w:tcPr>
                  <w:tcW w:w="517" w:type="dxa"/>
                  <w:gridSpan w:val="2"/>
                  <w:tcBorders>
                    <w:top w:val="single" w:sz="4" w:space="0" w:color="auto"/>
                    <w:left w:val="single" w:sz="4" w:space="0" w:color="auto"/>
                    <w:bottom w:val="single" w:sz="4" w:space="0" w:color="auto"/>
                    <w:right w:val="single" w:sz="4" w:space="0" w:color="auto"/>
                  </w:tcBorders>
                </w:tcPr>
                <w:p w:rsidR="00A14C23" w:rsidRPr="00FB7F62" w:rsidRDefault="00A14C23" w:rsidP="009007CC">
                  <w:pPr>
                    <w:pStyle w:val="14"/>
                    <w:spacing w:after="0" w:line="240" w:lineRule="auto"/>
                    <w:ind w:left="0"/>
                    <w:jc w:val="center"/>
                    <w:rPr>
                      <w:rFonts w:ascii="Times New Roman" w:hAnsi="Times New Roman"/>
                      <w:sz w:val="24"/>
                      <w:szCs w:val="24"/>
                    </w:rPr>
                  </w:pPr>
                  <w:r w:rsidRPr="00FB7F62">
                    <w:rPr>
                      <w:rFonts w:ascii="Times New Roman" w:hAnsi="Times New Roman"/>
                      <w:sz w:val="24"/>
                      <w:szCs w:val="24"/>
                    </w:rPr>
                    <w:t>1</w:t>
                  </w:r>
                </w:p>
              </w:tc>
              <w:tc>
                <w:tcPr>
                  <w:tcW w:w="3544" w:type="dxa"/>
                  <w:gridSpan w:val="2"/>
                  <w:tcBorders>
                    <w:top w:val="nil"/>
                    <w:left w:val="nil"/>
                    <w:bottom w:val="single" w:sz="4" w:space="0" w:color="auto"/>
                    <w:right w:val="single" w:sz="4" w:space="0" w:color="auto"/>
                  </w:tcBorders>
                </w:tcPr>
                <w:p w:rsidR="00A14C23" w:rsidRPr="002503DD" w:rsidRDefault="00A14C23" w:rsidP="009007CC">
                  <w:pPr>
                    <w:spacing w:after="0" w:line="240" w:lineRule="auto"/>
                    <w:jc w:val="both"/>
                    <w:rPr>
                      <w:rFonts w:ascii="Times New Roman" w:hAnsi="Times New Roman" w:cs="Times New Roman"/>
                      <w:i/>
                      <w:iCs/>
                      <w:sz w:val="20"/>
                      <w:szCs w:val="20"/>
                    </w:rPr>
                  </w:pPr>
                </w:p>
              </w:tc>
              <w:tc>
                <w:tcPr>
                  <w:tcW w:w="567" w:type="dxa"/>
                  <w:gridSpan w:val="2"/>
                  <w:tcBorders>
                    <w:top w:val="single" w:sz="4" w:space="0" w:color="auto"/>
                    <w:left w:val="nil"/>
                    <w:bottom w:val="single" w:sz="4" w:space="0" w:color="auto"/>
                    <w:right w:val="single" w:sz="4" w:space="0" w:color="auto"/>
                  </w:tcBorders>
                  <w:vAlign w:val="center"/>
                </w:tcPr>
                <w:p w:rsidR="00A14C23" w:rsidRPr="00FB7F62" w:rsidRDefault="00A14C23" w:rsidP="009007CC">
                  <w:pPr>
                    <w:spacing w:after="0" w:line="240" w:lineRule="auto"/>
                    <w:ind w:left="-108" w:right="-108"/>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rsidR="00A14C23" w:rsidRPr="00FB7F62" w:rsidRDefault="00A14C23" w:rsidP="009007CC">
                  <w:pPr>
                    <w:spacing w:after="0" w:line="240" w:lineRule="auto"/>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A14C23" w:rsidRPr="00FB7F62" w:rsidRDefault="00A14C23" w:rsidP="009007CC">
                  <w:pPr>
                    <w:spacing w:after="0" w:line="240" w:lineRule="auto"/>
                    <w:ind w:left="-111"/>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A14C23" w:rsidRPr="00FB7F62" w:rsidRDefault="00A14C23" w:rsidP="009007CC">
                  <w:pPr>
                    <w:spacing w:after="0" w:line="240" w:lineRule="auto"/>
                    <w:ind w:left="-111"/>
                    <w:rPr>
                      <w:rFonts w:ascii="Times New Roman" w:hAnsi="Times New Roman" w:cs="Times New Roman"/>
                      <w:sz w:val="24"/>
                      <w:szCs w:val="24"/>
                    </w:rPr>
                  </w:pPr>
                </w:p>
              </w:tc>
            </w:tr>
            <w:tr w:rsidR="00A14C23" w:rsidRPr="00FB7F62" w:rsidTr="00146BF7">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14C23" w:rsidRPr="00FD1AFC" w:rsidRDefault="00A14C23" w:rsidP="009007CC">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Загальна вартість товару без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14C23" w:rsidRPr="00FB7F62" w:rsidRDefault="00A14C23" w:rsidP="009007CC">
                  <w:pPr>
                    <w:spacing w:after="0" w:line="240" w:lineRule="auto"/>
                    <w:jc w:val="center"/>
                    <w:rPr>
                      <w:rFonts w:ascii="Times New Roman" w:hAnsi="Times New Roman" w:cs="Times New Roman"/>
                      <w:sz w:val="24"/>
                      <w:szCs w:val="24"/>
                    </w:rPr>
                  </w:pPr>
                </w:p>
              </w:tc>
            </w:tr>
            <w:tr w:rsidR="00A14C23" w:rsidRPr="00FB7F62" w:rsidTr="00146BF7">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14C23" w:rsidRPr="00FD1AFC" w:rsidRDefault="00A14C23" w:rsidP="009007CC">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крім того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14C23" w:rsidRPr="00FB7F62" w:rsidRDefault="00A14C23" w:rsidP="009007CC">
                  <w:pPr>
                    <w:spacing w:after="0" w:line="240" w:lineRule="auto"/>
                    <w:jc w:val="center"/>
                    <w:rPr>
                      <w:rFonts w:ascii="Times New Roman" w:hAnsi="Times New Roman" w:cs="Times New Roman"/>
                      <w:sz w:val="24"/>
                      <w:szCs w:val="24"/>
                    </w:rPr>
                  </w:pPr>
                </w:p>
              </w:tc>
            </w:tr>
            <w:tr w:rsidR="00A14C23" w:rsidRPr="00FB7F62" w:rsidTr="00146BF7">
              <w:trPr>
                <w:cantSplit/>
                <w:trHeight w:val="53"/>
              </w:trPr>
              <w:tc>
                <w:tcPr>
                  <w:tcW w:w="4061" w:type="dxa"/>
                  <w:gridSpan w:val="4"/>
                  <w:tcBorders>
                    <w:top w:val="single" w:sz="4" w:space="0" w:color="auto"/>
                    <w:left w:val="single" w:sz="4" w:space="0" w:color="auto"/>
                    <w:bottom w:val="single" w:sz="4" w:space="0" w:color="auto"/>
                    <w:right w:val="single" w:sz="4" w:space="0" w:color="auto"/>
                  </w:tcBorders>
                </w:tcPr>
                <w:p w:rsidR="00A14C23" w:rsidRPr="00FD1AFC" w:rsidRDefault="00A14C23" w:rsidP="009007CC">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Загальна вартість товару з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2" w:type="dxa"/>
                  <w:gridSpan w:val="5"/>
                  <w:tcBorders>
                    <w:top w:val="single" w:sz="4" w:space="0" w:color="auto"/>
                    <w:left w:val="nil"/>
                    <w:bottom w:val="single" w:sz="4" w:space="0" w:color="auto"/>
                    <w:right w:val="single" w:sz="4" w:space="0" w:color="auto"/>
                  </w:tcBorders>
                </w:tcPr>
                <w:p w:rsidR="00A14C23" w:rsidRPr="00FB7F62" w:rsidRDefault="00A14C23" w:rsidP="009007CC">
                  <w:pPr>
                    <w:spacing w:after="0" w:line="240" w:lineRule="auto"/>
                    <w:jc w:val="center"/>
                    <w:rPr>
                      <w:rFonts w:ascii="Times New Roman" w:hAnsi="Times New Roman" w:cs="Times New Roman"/>
                      <w:sz w:val="24"/>
                      <w:szCs w:val="24"/>
                    </w:rPr>
                  </w:pPr>
                </w:p>
              </w:tc>
            </w:tr>
          </w:tbl>
          <w:p w:rsidR="00A14C23" w:rsidRPr="00A14C23" w:rsidRDefault="00A14C23" w:rsidP="009007CC">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p>
          <w:p w:rsidR="00146BF7" w:rsidRPr="00A14C23" w:rsidRDefault="00A14C23" w:rsidP="009007CC">
            <w:pPr>
              <w:widowControl w:val="0"/>
              <w:tabs>
                <w:tab w:val="left" w:pos="366"/>
              </w:tabs>
              <w:autoSpaceDE w:val="0"/>
              <w:autoSpaceDN w:val="0"/>
              <w:adjustRightInd w:val="0"/>
              <w:spacing w:after="0" w:line="240" w:lineRule="auto"/>
              <w:ind w:firstLine="201"/>
              <w:jc w:val="both"/>
              <w:rPr>
                <w:rFonts w:ascii="Times New Roman" w:hAnsi="Times New Roman"/>
                <w:color w:val="000000"/>
                <w:sz w:val="24"/>
                <w:szCs w:val="24"/>
                <w:u w:val="single"/>
                <w:lang w:val="ru-RU"/>
              </w:rPr>
            </w:pPr>
            <w:r w:rsidRPr="0086020A">
              <w:rPr>
                <w:rFonts w:ascii="Times New Roman" w:hAnsi="Times New Roman" w:cs="Times New Roman"/>
                <w:b/>
                <w:sz w:val="24"/>
                <w:szCs w:val="24"/>
              </w:rPr>
              <w:t>Лот 2.</w:t>
            </w:r>
            <w:r w:rsidRPr="0086020A">
              <w:rPr>
                <w:rFonts w:ascii="Times New Roman" w:hAnsi="Times New Roman" w:cs="Times New Roman"/>
                <w:sz w:val="24"/>
                <w:szCs w:val="24"/>
              </w:rPr>
              <w:t xml:space="preserve"> </w:t>
            </w:r>
            <w:r w:rsidR="00146BF7">
              <w:rPr>
                <w:rFonts w:ascii="Times New Roman" w:hAnsi="Times New Roman"/>
                <w:color w:val="000000"/>
                <w:sz w:val="24"/>
                <w:szCs w:val="24"/>
                <w:u w:val="single"/>
                <w:lang w:val="ru-RU"/>
              </w:rPr>
              <w:t xml:space="preserve">Стільці </w:t>
            </w:r>
            <w:r w:rsidR="00146BF7" w:rsidRPr="007B67A8">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12000-0</w:t>
            </w:r>
            <w:r w:rsidR="00146BF7" w:rsidRPr="007B67A8">
              <w:rPr>
                <w:rFonts w:ascii="Times New Roman" w:hAnsi="Times New Roman"/>
                <w:sz w:val="24"/>
                <w:szCs w:val="24"/>
                <w:u w:val="single"/>
                <w:lang w:val="ru-RU" w:eastAsia="uk-UA"/>
              </w:rPr>
              <w:t xml:space="preserve"> (</w:t>
            </w:r>
            <w:r w:rsidR="00146BF7">
              <w:rPr>
                <w:rFonts w:ascii="Times New Roman" w:hAnsi="Times New Roman"/>
                <w:color w:val="000000"/>
                <w:sz w:val="24"/>
                <w:szCs w:val="24"/>
                <w:u w:val="single"/>
                <w:lang w:val="ru-RU"/>
              </w:rPr>
              <w:t>стільці напівм'які</w:t>
            </w:r>
            <w:r w:rsidR="00146BF7" w:rsidRPr="007B67A8">
              <w:rPr>
                <w:rFonts w:ascii="Times New Roman" w:hAnsi="Times New Roman"/>
                <w:color w:val="000000"/>
                <w:sz w:val="24"/>
                <w:szCs w:val="24"/>
                <w:u w:val="single"/>
                <w:lang w:val="ru-RU"/>
              </w:rPr>
              <w:t>)</w:t>
            </w:r>
          </w:p>
          <w:tbl>
            <w:tblPr>
              <w:tblW w:w="7463" w:type="dxa"/>
              <w:tblInd w:w="3" w:type="dxa"/>
              <w:tblLayout w:type="fixed"/>
              <w:tblLook w:val="00A0" w:firstRow="1" w:lastRow="0" w:firstColumn="1" w:lastColumn="0" w:noHBand="0" w:noVBand="0"/>
            </w:tblPr>
            <w:tblGrid>
              <w:gridCol w:w="507"/>
              <w:gridCol w:w="10"/>
              <w:gridCol w:w="3535"/>
              <w:gridCol w:w="6"/>
              <w:gridCol w:w="558"/>
              <w:gridCol w:w="9"/>
              <w:gridCol w:w="567"/>
              <w:gridCol w:w="1133"/>
              <w:gridCol w:w="1138"/>
            </w:tblGrid>
            <w:tr w:rsidR="00A14C23" w:rsidRPr="00FB7F62" w:rsidTr="00146BF7">
              <w:trPr>
                <w:cantSplit/>
                <w:trHeight w:val="773"/>
                <w:tblHeader/>
              </w:trPr>
              <w:tc>
                <w:tcPr>
                  <w:tcW w:w="517" w:type="dxa"/>
                  <w:gridSpan w:val="2"/>
                  <w:tcBorders>
                    <w:top w:val="single" w:sz="4" w:space="0" w:color="auto"/>
                    <w:left w:val="single" w:sz="4" w:space="0" w:color="auto"/>
                    <w:bottom w:val="single" w:sz="4" w:space="0" w:color="auto"/>
                    <w:right w:val="single" w:sz="4" w:space="0" w:color="auto"/>
                  </w:tcBorders>
                  <w:vAlign w:val="center"/>
                </w:tcPr>
                <w:p w:rsidR="00A14C23" w:rsidRPr="004A784D" w:rsidRDefault="00A14C23" w:rsidP="009007CC">
                  <w:pPr>
                    <w:spacing w:after="0" w:line="240" w:lineRule="auto"/>
                    <w:jc w:val="center"/>
                    <w:rPr>
                      <w:rFonts w:ascii="Times New Roman" w:hAnsi="Times New Roman" w:cs="Times New Roman"/>
                      <w:b/>
                      <w:bCs/>
                      <w:sz w:val="20"/>
                      <w:szCs w:val="20"/>
                    </w:rPr>
                  </w:pPr>
                  <w:r w:rsidRPr="004A784D">
                    <w:rPr>
                      <w:rFonts w:ascii="Times New Roman" w:hAnsi="Times New Roman" w:cs="Times New Roman"/>
                      <w:sz w:val="20"/>
                      <w:szCs w:val="20"/>
                    </w:rPr>
                    <w:t>№ п/п</w:t>
                  </w:r>
                </w:p>
              </w:tc>
              <w:tc>
                <w:tcPr>
                  <w:tcW w:w="3541" w:type="dxa"/>
                  <w:gridSpan w:val="2"/>
                  <w:tcBorders>
                    <w:top w:val="single" w:sz="4" w:space="0" w:color="auto"/>
                    <w:left w:val="nil"/>
                    <w:bottom w:val="single" w:sz="4" w:space="0" w:color="auto"/>
                    <w:right w:val="single" w:sz="4" w:space="0" w:color="auto"/>
                  </w:tcBorders>
                  <w:vAlign w:val="center"/>
                </w:tcPr>
                <w:p w:rsidR="00A14C23" w:rsidRPr="004A784D" w:rsidRDefault="00A14C23" w:rsidP="009007CC">
                  <w:pPr>
                    <w:spacing w:after="0" w:line="240" w:lineRule="auto"/>
                    <w:ind w:left="154" w:hanging="8"/>
                    <w:jc w:val="center"/>
                    <w:rPr>
                      <w:rFonts w:ascii="Times New Roman" w:hAnsi="Times New Roman" w:cs="Times New Roman"/>
                      <w:b/>
                      <w:bCs/>
                      <w:sz w:val="20"/>
                      <w:szCs w:val="20"/>
                    </w:rPr>
                  </w:pPr>
                  <w:r w:rsidRPr="004A784D">
                    <w:rPr>
                      <w:rFonts w:ascii="Times New Roman" w:hAnsi="Times New Roman" w:cs="Times New Roman"/>
                      <w:sz w:val="20"/>
                      <w:szCs w:val="20"/>
                    </w:rPr>
                    <w:t>Найменування товару (який пропонується до постачання)</w:t>
                  </w:r>
                </w:p>
              </w:tc>
              <w:tc>
                <w:tcPr>
                  <w:tcW w:w="567" w:type="dxa"/>
                  <w:gridSpan w:val="2"/>
                  <w:tcBorders>
                    <w:top w:val="single" w:sz="4" w:space="0" w:color="auto"/>
                    <w:left w:val="nil"/>
                    <w:bottom w:val="single" w:sz="4" w:space="0" w:color="auto"/>
                    <w:right w:val="single" w:sz="4" w:space="0" w:color="auto"/>
                  </w:tcBorders>
                  <w:vAlign w:val="center"/>
                </w:tcPr>
                <w:p w:rsidR="00A14C23" w:rsidRPr="004A784D" w:rsidRDefault="00A14C23" w:rsidP="009007CC">
                  <w:pPr>
                    <w:spacing w:after="0" w:line="240" w:lineRule="auto"/>
                    <w:ind w:left="-108" w:right="-115" w:hanging="27"/>
                    <w:jc w:val="center"/>
                    <w:rPr>
                      <w:rFonts w:ascii="Times New Roman" w:hAnsi="Times New Roman" w:cs="Times New Roman"/>
                      <w:sz w:val="20"/>
                      <w:szCs w:val="20"/>
                    </w:rPr>
                  </w:pPr>
                  <w:r w:rsidRPr="004A784D">
                    <w:rPr>
                      <w:rFonts w:ascii="Times New Roman" w:hAnsi="Times New Roman" w:cs="Times New Roman"/>
                      <w:sz w:val="20"/>
                      <w:szCs w:val="20"/>
                    </w:rPr>
                    <w:t>Од. вим.</w:t>
                  </w:r>
                </w:p>
              </w:tc>
              <w:tc>
                <w:tcPr>
                  <w:tcW w:w="567" w:type="dxa"/>
                  <w:tcBorders>
                    <w:top w:val="single" w:sz="4" w:space="0" w:color="auto"/>
                    <w:left w:val="single" w:sz="4" w:space="0" w:color="auto"/>
                    <w:bottom w:val="single" w:sz="4" w:space="0" w:color="auto"/>
                    <w:right w:val="single" w:sz="4" w:space="0" w:color="auto"/>
                  </w:tcBorders>
                  <w:vAlign w:val="center"/>
                </w:tcPr>
                <w:p w:rsidR="00A14C23" w:rsidRPr="004A784D" w:rsidRDefault="00A14C23" w:rsidP="009007CC">
                  <w:pPr>
                    <w:spacing w:after="0" w:line="240" w:lineRule="auto"/>
                    <w:ind w:left="-108" w:right="-115" w:firstLine="7"/>
                    <w:jc w:val="center"/>
                    <w:rPr>
                      <w:rFonts w:ascii="Times New Roman" w:hAnsi="Times New Roman" w:cs="Times New Roman"/>
                      <w:sz w:val="20"/>
                      <w:szCs w:val="20"/>
                    </w:rPr>
                  </w:pPr>
                  <w:r w:rsidRPr="004A784D">
                    <w:rPr>
                      <w:rFonts w:ascii="Times New Roman" w:hAnsi="Times New Roman" w:cs="Times New Roman"/>
                      <w:sz w:val="20"/>
                      <w:szCs w:val="20"/>
                    </w:rPr>
                    <w:t>К-ть</w:t>
                  </w:r>
                </w:p>
                <w:p w:rsidR="00A14C23" w:rsidRPr="004A784D" w:rsidRDefault="00A14C23" w:rsidP="009007CC">
                  <w:pPr>
                    <w:spacing w:after="0" w:line="240" w:lineRule="auto"/>
                    <w:ind w:left="-108" w:right="-115" w:firstLine="7"/>
                    <w:jc w:val="center"/>
                    <w:rPr>
                      <w:rFonts w:ascii="Times New Roman" w:hAnsi="Times New Roman" w:cs="Times New Roman"/>
                      <w:sz w:val="20"/>
                      <w:szCs w:val="20"/>
                    </w:rPr>
                  </w:pPr>
                  <w:r w:rsidRPr="004A784D">
                    <w:rPr>
                      <w:rFonts w:ascii="Times New Roman" w:hAnsi="Times New Roman" w:cs="Times New Roman"/>
                      <w:sz w:val="20"/>
                      <w:szCs w:val="20"/>
                    </w:rPr>
                    <w:t>(в од. вим.)</w:t>
                  </w:r>
                </w:p>
              </w:tc>
              <w:tc>
                <w:tcPr>
                  <w:tcW w:w="1133" w:type="dxa"/>
                  <w:tcBorders>
                    <w:top w:val="single" w:sz="4" w:space="0" w:color="auto"/>
                    <w:left w:val="single" w:sz="4" w:space="0" w:color="auto"/>
                    <w:bottom w:val="single" w:sz="4" w:space="0" w:color="auto"/>
                    <w:right w:val="single" w:sz="4" w:space="0" w:color="auto"/>
                  </w:tcBorders>
                  <w:vAlign w:val="center"/>
                </w:tcPr>
                <w:p w:rsidR="00A14C23" w:rsidRPr="004A784D" w:rsidRDefault="00A14C23" w:rsidP="009007CC">
                  <w:pPr>
                    <w:spacing w:after="0" w:line="240" w:lineRule="auto"/>
                    <w:ind w:left="-108" w:right="-108"/>
                    <w:jc w:val="center"/>
                    <w:rPr>
                      <w:rFonts w:ascii="Times New Roman" w:hAnsi="Times New Roman" w:cs="Times New Roman"/>
                      <w:sz w:val="20"/>
                      <w:szCs w:val="20"/>
                    </w:rPr>
                  </w:pPr>
                  <w:r w:rsidRPr="004A784D">
                    <w:rPr>
                      <w:rFonts w:ascii="Times New Roman" w:hAnsi="Times New Roman" w:cs="Times New Roman"/>
                      <w:sz w:val="20"/>
                      <w:szCs w:val="20"/>
                    </w:rPr>
                    <w:t>Вартість товару за од. вим. (без ПДВ в грн.)</w:t>
                  </w:r>
                </w:p>
              </w:tc>
              <w:tc>
                <w:tcPr>
                  <w:tcW w:w="1138" w:type="dxa"/>
                  <w:tcBorders>
                    <w:top w:val="single" w:sz="4" w:space="0" w:color="auto"/>
                    <w:left w:val="single" w:sz="4" w:space="0" w:color="auto"/>
                    <w:bottom w:val="single" w:sz="4" w:space="0" w:color="auto"/>
                    <w:right w:val="single" w:sz="4" w:space="0" w:color="auto"/>
                  </w:tcBorders>
                  <w:vAlign w:val="center"/>
                </w:tcPr>
                <w:p w:rsidR="00A14C23" w:rsidRPr="004A784D" w:rsidRDefault="00A14C23" w:rsidP="009007CC">
                  <w:pPr>
                    <w:spacing w:after="0" w:line="240" w:lineRule="auto"/>
                    <w:ind w:left="-108" w:right="-108"/>
                    <w:jc w:val="center"/>
                    <w:rPr>
                      <w:rFonts w:ascii="Times New Roman" w:hAnsi="Times New Roman" w:cs="Times New Roman"/>
                      <w:sz w:val="20"/>
                      <w:szCs w:val="20"/>
                    </w:rPr>
                  </w:pPr>
                  <w:r w:rsidRPr="004A784D">
                    <w:rPr>
                      <w:rFonts w:ascii="Times New Roman" w:hAnsi="Times New Roman" w:cs="Times New Roman"/>
                      <w:sz w:val="20"/>
                      <w:szCs w:val="20"/>
                    </w:rPr>
                    <w:t>Загальна вартість товару (без ПДВ в грн.)</w:t>
                  </w:r>
                </w:p>
              </w:tc>
            </w:tr>
            <w:tr w:rsidR="00A14C23" w:rsidRPr="00FB7F62" w:rsidTr="00146BF7">
              <w:trPr>
                <w:cantSplit/>
                <w:trHeight w:val="172"/>
              </w:trPr>
              <w:tc>
                <w:tcPr>
                  <w:tcW w:w="507" w:type="dxa"/>
                  <w:tcBorders>
                    <w:top w:val="single" w:sz="4" w:space="0" w:color="auto"/>
                    <w:left w:val="single" w:sz="4" w:space="0" w:color="auto"/>
                    <w:bottom w:val="single" w:sz="4" w:space="0" w:color="auto"/>
                    <w:right w:val="single" w:sz="4" w:space="0" w:color="auto"/>
                  </w:tcBorders>
                </w:tcPr>
                <w:p w:rsidR="00A14C23" w:rsidRPr="00FD1AFC" w:rsidRDefault="00A14C23" w:rsidP="009007CC">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1</w:t>
                  </w:r>
                </w:p>
              </w:tc>
              <w:tc>
                <w:tcPr>
                  <w:tcW w:w="3545" w:type="dxa"/>
                  <w:gridSpan w:val="2"/>
                  <w:tcBorders>
                    <w:top w:val="single" w:sz="4" w:space="0" w:color="auto"/>
                    <w:left w:val="single" w:sz="4" w:space="0" w:color="auto"/>
                    <w:bottom w:val="single" w:sz="4" w:space="0" w:color="auto"/>
                    <w:right w:val="single" w:sz="4" w:space="0" w:color="auto"/>
                  </w:tcBorders>
                </w:tcPr>
                <w:p w:rsidR="00A14C23" w:rsidRPr="00FD1AFC" w:rsidRDefault="00A14C23" w:rsidP="009007CC">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2</w:t>
                  </w:r>
                </w:p>
              </w:tc>
              <w:tc>
                <w:tcPr>
                  <w:tcW w:w="564" w:type="dxa"/>
                  <w:gridSpan w:val="2"/>
                  <w:tcBorders>
                    <w:top w:val="single" w:sz="4" w:space="0" w:color="auto"/>
                    <w:left w:val="single" w:sz="4" w:space="0" w:color="auto"/>
                    <w:bottom w:val="single" w:sz="4" w:space="0" w:color="auto"/>
                    <w:right w:val="single" w:sz="4" w:space="0" w:color="auto"/>
                  </w:tcBorders>
                </w:tcPr>
                <w:p w:rsidR="00A14C23" w:rsidRPr="00FD1AFC" w:rsidRDefault="00A14C23" w:rsidP="009007CC">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3</w:t>
                  </w:r>
                </w:p>
              </w:tc>
              <w:tc>
                <w:tcPr>
                  <w:tcW w:w="576" w:type="dxa"/>
                  <w:gridSpan w:val="2"/>
                  <w:tcBorders>
                    <w:top w:val="single" w:sz="4" w:space="0" w:color="auto"/>
                    <w:left w:val="single" w:sz="4" w:space="0" w:color="auto"/>
                    <w:bottom w:val="single" w:sz="4" w:space="0" w:color="auto"/>
                    <w:right w:val="single" w:sz="4" w:space="0" w:color="auto"/>
                  </w:tcBorders>
                </w:tcPr>
                <w:p w:rsidR="00A14C23" w:rsidRPr="00FD1AFC" w:rsidRDefault="00A14C23" w:rsidP="009007CC">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4</w:t>
                  </w:r>
                </w:p>
              </w:tc>
              <w:tc>
                <w:tcPr>
                  <w:tcW w:w="1133" w:type="dxa"/>
                  <w:tcBorders>
                    <w:top w:val="single" w:sz="4" w:space="0" w:color="auto"/>
                    <w:left w:val="single" w:sz="4" w:space="0" w:color="auto"/>
                    <w:bottom w:val="single" w:sz="4" w:space="0" w:color="auto"/>
                    <w:right w:val="single" w:sz="4" w:space="0" w:color="auto"/>
                  </w:tcBorders>
                </w:tcPr>
                <w:p w:rsidR="00A14C23" w:rsidRPr="00FD1AFC" w:rsidRDefault="00A14C23" w:rsidP="009007CC">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5</w:t>
                  </w:r>
                </w:p>
              </w:tc>
              <w:tc>
                <w:tcPr>
                  <w:tcW w:w="1138" w:type="dxa"/>
                  <w:tcBorders>
                    <w:top w:val="single" w:sz="4" w:space="0" w:color="auto"/>
                    <w:left w:val="single" w:sz="4" w:space="0" w:color="auto"/>
                    <w:bottom w:val="single" w:sz="4" w:space="0" w:color="auto"/>
                    <w:right w:val="single" w:sz="4" w:space="0" w:color="auto"/>
                  </w:tcBorders>
                </w:tcPr>
                <w:p w:rsidR="00A14C23" w:rsidRPr="00FD1AFC" w:rsidRDefault="00A14C23" w:rsidP="009007CC">
                  <w:pPr>
                    <w:widowControl w:val="0"/>
                    <w:autoSpaceDE w:val="0"/>
                    <w:autoSpaceDN w:val="0"/>
                    <w:adjustRightInd w:val="0"/>
                    <w:spacing w:after="0" w:line="240" w:lineRule="auto"/>
                    <w:ind w:firstLine="249"/>
                    <w:jc w:val="center"/>
                    <w:rPr>
                      <w:rFonts w:ascii="Times New Roman" w:hAnsi="Times New Roman" w:cs="Times New Roman"/>
                      <w:sz w:val="16"/>
                      <w:szCs w:val="16"/>
                    </w:rPr>
                  </w:pPr>
                  <w:r w:rsidRPr="00FD1AFC">
                    <w:rPr>
                      <w:rFonts w:ascii="Times New Roman" w:hAnsi="Times New Roman" w:cs="Times New Roman"/>
                      <w:sz w:val="16"/>
                      <w:szCs w:val="16"/>
                    </w:rPr>
                    <w:t>6</w:t>
                  </w:r>
                </w:p>
              </w:tc>
            </w:tr>
            <w:tr w:rsidR="00A14C23" w:rsidRPr="00FB7F62" w:rsidTr="00146BF7">
              <w:trPr>
                <w:cantSplit/>
                <w:trHeight w:val="237"/>
              </w:trPr>
              <w:tc>
                <w:tcPr>
                  <w:tcW w:w="517" w:type="dxa"/>
                  <w:gridSpan w:val="2"/>
                  <w:tcBorders>
                    <w:top w:val="single" w:sz="4" w:space="0" w:color="auto"/>
                    <w:left w:val="single" w:sz="4" w:space="0" w:color="auto"/>
                    <w:bottom w:val="single" w:sz="4" w:space="0" w:color="auto"/>
                    <w:right w:val="single" w:sz="4" w:space="0" w:color="auto"/>
                  </w:tcBorders>
                </w:tcPr>
                <w:p w:rsidR="00A14C23" w:rsidRPr="00FB7F62" w:rsidRDefault="00A14C23" w:rsidP="009007CC">
                  <w:pPr>
                    <w:pStyle w:val="14"/>
                    <w:spacing w:after="0" w:line="240" w:lineRule="auto"/>
                    <w:ind w:left="0"/>
                    <w:jc w:val="center"/>
                    <w:rPr>
                      <w:rFonts w:ascii="Times New Roman" w:hAnsi="Times New Roman"/>
                      <w:sz w:val="24"/>
                      <w:szCs w:val="24"/>
                    </w:rPr>
                  </w:pPr>
                  <w:r w:rsidRPr="00FB7F62">
                    <w:rPr>
                      <w:rFonts w:ascii="Times New Roman" w:hAnsi="Times New Roman"/>
                      <w:sz w:val="24"/>
                      <w:szCs w:val="24"/>
                    </w:rPr>
                    <w:t>1</w:t>
                  </w:r>
                </w:p>
              </w:tc>
              <w:tc>
                <w:tcPr>
                  <w:tcW w:w="3541" w:type="dxa"/>
                  <w:gridSpan w:val="2"/>
                  <w:tcBorders>
                    <w:top w:val="nil"/>
                    <w:left w:val="nil"/>
                    <w:bottom w:val="single" w:sz="4" w:space="0" w:color="auto"/>
                    <w:right w:val="single" w:sz="4" w:space="0" w:color="auto"/>
                  </w:tcBorders>
                </w:tcPr>
                <w:p w:rsidR="00A14C23" w:rsidRPr="002503DD" w:rsidRDefault="00A14C23" w:rsidP="009007CC">
                  <w:pPr>
                    <w:spacing w:after="0" w:line="240" w:lineRule="auto"/>
                    <w:jc w:val="both"/>
                    <w:rPr>
                      <w:rFonts w:ascii="Times New Roman" w:hAnsi="Times New Roman" w:cs="Times New Roman"/>
                      <w:i/>
                      <w:iCs/>
                      <w:sz w:val="20"/>
                      <w:szCs w:val="20"/>
                    </w:rPr>
                  </w:pPr>
                </w:p>
              </w:tc>
              <w:tc>
                <w:tcPr>
                  <w:tcW w:w="567" w:type="dxa"/>
                  <w:gridSpan w:val="2"/>
                  <w:tcBorders>
                    <w:top w:val="single" w:sz="4" w:space="0" w:color="auto"/>
                    <w:left w:val="nil"/>
                    <w:bottom w:val="single" w:sz="4" w:space="0" w:color="auto"/>
                    <w:right w:val="single" w:sz="4" w:space="0" w:color="auto"/>
                  </w:tcBorders>
                  <w:vAlign w:val="center"/>
                </w:tcPr>
                <w:p w:rsidR="00A14C23" w:rsidRPr="00FB7F62" w:rsidRDefault="00A14C23" w:rsidP="009007CC">
                  <w:pPr>
                    <w:spacing w:after="0" w:line="240" w:lineRule="auto"/>
                    <w:ind w:left="-108" w:right="-108"/>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rsidR="00A14C23" w:rsidRPr="00FB7F62" w:rsidRDefault="00A14C23" w:rsidP="009007CC">
                  <w:pPr>
                    <w:spacing w:after="0" w:line="240" w:lineRule="auto"/>
                    <w:jc w:val="center"/>
                    <w:rPr>
                      <w:rFonts w:ascii="Times New Roman" w:hAnsi="Times New Roman" w:cs="Times New Roman"/>
                      <w:sz w:val="24"/>
                      <w:szCs w:val="24"/>
                    </w:rPr>
                  </w:pPr>
                </w:p>
              </w:tc>
              <w:tc>
                <w:tcPr>
                  <w:tcW w:w="1133" w:type="dxa"/>
                  <w:tcBorders>
                    <w:top w:val="nil"/>
                    <w:left w:val="single" w:sz="4" w:space="0" w:color="auto"/>
                    <w:bottom w:val="single" w:sz="4" w:space="0" w:color="auto"/>
                    <w:right w:val="single" w:sz="4" w:space="0" w:color="auto"/>
                  </w:tcBorders>
                </w:tcPr>
                <w:p w:rsidR="00A14C23" w:rsidRPr="00FB7F62" w:rsidRDefault="00A14C23" w:rsidP="009007CC">
                  <w:pPr>
                    <w:spacing w:after="0" w:line="240" w:lineRule="auto"/>
                    <w:ind w:left="-111"/>
                    <w:rPr>
                      <w:rFonts w:ascii="Times New Roman" w:hAnsi="Times New Roman" w:cs="Times New Roman"/>
                      <w:sz w:val="24"/>
                      <w:szCs w:val="24"/>
                    </w:rPr>
                  </w:pPr>
                </w:p>
              </w:tc>
              <w:tc>
                <w:tcPr>
                  <w:tcW w:w="1138" w:type="dxa"/>
                  <w:tcBorders>
                    <w:top w:val="nil"/>
                    <w:left w:val="single" w:sz="4" w:space="0" w:color="auto"/>
                    <w:bottom w:val="single" w:sz="4" w:space="0" w:color="auto"/>
                    <w:right w:val="single" w:sz="4" w:space="0" w:color="auto"/>
                  </w:tcBorders>
                </w:tcPr>
                <w:p w:rsidR="00A14C23" w:rsidRPr="00FB7F62" w:rsidRDefault="00A14C23" w:rsidP="009007CC">
                  <w:pPr>
                    <w:spacing w:after="0" w:line="240" w:lineRule="auto"/>
                    <w:ind w:left="-111"/>
                    <w:rPr>
                      <w:rFonts w:ascii="Times New Roman" w:hAnsi="Times New Roman" w:cs="Times New Roman"/>
                      <w:sz w:val="24"/>
                      <w:szCs w:val="24"/>
                    </w:rPr>
                  </w:pPr>
                </w:p>
              </w:tc>
            </w:tr>
            <w:tr w:rsidR="00A14C23" w:rsidRPr="00FB7F62" w:rsidTr="00146BF7">
              <w:trPr>
                <w:cantSplit/>
                <w:trHeight w:val="53"/>
              </w:trPr>
              <w:tc>
                <w:tcPr>
                  <w:tcW w:w="4058" w:type="dxa"/>
                  <w:gridSpan w:val="4"/>
                  <w:tcBorders>
                    <w:top w:val="single" w:sz="4" w:space="0" w:color="auto"/>
                    <w:left w:val="single" w:sz="4" w:space="0" w:color="auto"/>
                    <w:bottom w:val="single" w:sz="4" w:space="0" w:color="auto"/>
                    <w:right w:val="single" w:sz="4" w:space="0" w:color="auto"/>
                  </w:tcBorders>
                </w:tcPr>
                <w:p w:rsidR="00A14C23" w:rsidRPr="00FD1AFC" w:rsidRDefault="00A14C23" w:rsidP="009007CC">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Загальна вартість товару без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5" w:type="dxa"/>
                  <w:gridSpan w:val="5"/>
                  <w:tcBorders>
                    <w:top w:val="single" w:sz="4" w:space="0" w:color="auto"/>
                    <w:left w:val="nil"/>
                    <w:bottom w:val="single" w:sz="4" w:space="0" w:color="auto"/>
                    <w:right w:val="single" w:sz="4" w:space="0" w:color="auto"/>
                  </w:tcBorders>
                </w:tcPr>
                <w:p w:rsidR="00A14C23" w:rsidRPr="00FB7F62" w:rsidRDefault="00A14C23" w:rsidP="009007CC">
                  <w:pPr>
                    <w:spacing w:after="0" w:line="240" w:lineRule="auto"/>
                    <w:jc w:val="center"/>
                    <w:rPr>
                      <w:rFonts w:ascii="Times New Roman" w:hAnsi="Times New Roman" w:cs="Times New Roman"/>
                      <w:sz w:val="24"/>
                      <w:szCs w:val="24"/>
                    </w:rPr>
                  </w:pPr>
                </w:p>
              </w:tc>
            </w:tr>
            <w:tr w:rsidR="00A14C23" w:rsidRPr="00FB7F62" w:rsidTr="00146BF7">
              <w:trPr>
                <w:cantSplit/>
                <w:trHeight w:val="53"/>
              </w:trPr>
              <w:tc>
                <w:tcPr>
                  <w:tcW w:w="4058" w:type="dxa"/>
                  <w:gridSpan w:val="4"/>
                  <w:tcBorders>
                    <w:top w:val="single" w:sz="4" w:space="0" w:color="auto"/>
                    <w:left w:val="single" w:sz="4" w:space="0" w:color="auto"/>
                    <w:bottom w:val="single" w:sz="4" w:space="0" w:color="auto"/>
                    <w:right w:val="single" w:sz="4" w:space="0" w:color="auto"/>
                  </w:tcBorders>
                </w:tcPr>
                <w:p w:rsidR="00A14C23" w:rsidRPr="00FD1AFC" w:rsidRDefault="00A14C23" w:rsidP="009007CC">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крім того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5" w:type="dxa"/>
                  <w:gridSpan w:val="5"/>
                  <w:tcBorders>
                    <w:top w:val="single" w:sz="4" w:space="0" w:color="auto"/>
                    <w:left w:val="nil"/>
                    <w:bottom w:val="single" w:sz="4" w:space="0" w:color="auto"/>
                    <w:right w:val="single" w:sz="4" w:space="0" w:color="auto"/>
                  </w:tcBorders>
                </w:tcPr>
                <w:p w:rsidR="00A14C23" w:rsidRPr="00FB7F62" w:rsidRDefault="00A14C23" w:rsidP="009007CC">
                  <w:pPr>
                    <w:spacing w:after="0" w:line="240" w:lineRule="auto"/>
                    <w:jc w:val="center"/>
                    <w:rPr>
                      <w:rFonts w:ascii="Times New Roman" w:hAnsi="Times New Roman" w:cs="Times New Roman"/>
                      <w:sz w:val="24"/>
                      <w:szCs w:val="24"/>
                    </w:rPr>
                  </w:pPr>
                </w:p>
              </w:tc>
            </w:tr>
            <w:tr w:rsidR="00A14C23" w:rsidRPr="00FB7F62" w:rsidTr="00146BF7">
              <w:trPr>
                <w:cantSplit/>
                <w:trHeight w:val="53"/>
              </w:trPr>
              <w:tc>
                <w:tcPr>
                  <w:tcW w:w="4058" w:type="dxa"/>
                  <w:gridSpan w:val="4"/>
                  <w:tcBorders>
                    <w:top w:val="single" w:sz="4" w:space="0" w:color="auto"/>
                    <w:left w:val="single" w:sz="4" w:space="0" w:color="auto"/>
                    <w:bottom w:val="single" w:sz="4" w:space="0" w:color="auto"/>
                    <w:right w:val="single" w:sz="4" w:space="0" w:color="auto"/>
                  </w:tcBorders>
                </w:tcPr>
                <w:p w:rsidR="00A14C23" w:rsidRPr="00FD1AFC" w:rsidRDefault="00A14C23" w:rsidP="009007CC">
                  <w:pPr>
                    <w:spacing w:after="0" w:line="240" w:lineRule="auto"/>
                    <w:rPr>
                      <w:rFonts w:ascii="Times New Roman" w:hAnsi="Times New Roman" w:cs="Times New Roman"/>
                      <w:sz w:val="20"/>
                      <w:szCs w:val="20"/>
                    </w:rPr>
                  </w:pPr>
                  <w:r w:rsidRPr="00FD1AFC">
                    <w:rPr>
                      <w:rFonts w:ascii="Times New Roman" w:hAnsi="Times New Roman" w:cs="Times New Roman"/>
                      <w:sz w:val="20"/>
                      <w:szCs w:val="20"/>
                    </w:rPr>
                    <w:t>Загальна вартість товару з ПДВ</w:t>
                  </w:r>
                  <w:r w:rsidRPr="00FD1AFC">
                    <w:rPr>
                      <w:rFonts w:ascii="Times New Roman" w:hAnsi="Times New Roman" w:cs="Times New Roman"/>
                      <w:sz w:val="20"/>
                      <w:szCs w:val="20"/>
                      <w:vertAlign w:val="superscript"/>
                    </w:rPr>
                    <w:t>2</w:t>
                  </w:r>
                  <w:r w:rsidRPr="00FD1AFC">
                    <w:rPr>
                      <w:rFonts w:ascii="Times New Roman" w:hAnsi="Times New Roman" w:cs="Times New Roman"/>
                      <w:sz w:val="20"/>
                      <w:szCs w:val="20"/>
                    </w:rPr>
                    <w:t>:</w:t>
                  </w:r>
                </w:p>
              </w:tc>
              <w:tc>
                <w:tcPr>
                  <w:tcW w:w="3405" w:type="dxa"/>
                  <w:gridSpan w:val="5"/>
                  <w:tcBorders>
                    <w:top w:val="single" w:sz="4" w:space="0" w:color="auto"/>
                    <w:left w:val="nil"/>
                    <w:bottom w:val="single" w:sz="4" w:space="0" w:color="auto"/>
                    <w:right w:val="single" w:sz="4" w:space="0" w:color="auto"/>
                  </w:tcBorders>
                </w:tcPr>
                <w:p w:rsidR="00A14C23" w:rsidRPr="00FB7F62" w:rsidRDefault="00A14C23" w:rsidP="009007CC">
                  <w:pPr>
                    <w:spacing w:after="0" w:line="240" w:lineRule="auto"/>
                    <w:jc w:val="center"/>
                    <w:rPr>
                      <w:rFonts w:ascii="Times New Roman" w:hAnsi="Times New Roman" w:cs="Times New Roman"/>
                      <w:sz w:val="24"/>
                      <w:szCs w:val="24"/>
                    </w:rPr>
                  </w:pPr>
                </w:p>
              </w:tc>
            </w:tr>
          </w:tbl>
          <w:p w:rsidR="00A14C23" w:rsidRPr="0086020A" w:rsidRDefault="00A14C23" w:rsidP="009007CC">
            <w:pPr>
              <w:tabs>
                <w:tab w:val="left" w:pos="366"/>
              </w:tabs>
              <w:spacing w:after="0" w:line="240" w:lineRule="auto"/>
              <w:ind w:firstLine="234"/>
              <w:jc w:val="both"/>
              <w:rPr>
                <w:rFonts w:ascii="Times New Roman" w:eastAsia="Times New Roman" w:hAnsi="Times New Roman" w:cs="Times New Roman"/>
                <w:sz w:val="24"/>
                <w:szCs w:val="24"/>
              </w:rPr>
            </w:pPr>
            <w:r w:rsidRPr="0086020A">
              <w:rPr>
                <w:rFonts w:ascii="Times New Roman" w:eastAsia="Times New Roman" w:hAnsi="Times New Roman" w:cs="Times New Roman"/>
                <w:sz w:val="24"/>
                <w:szCs w:val="24"/>
              </w:rPr>
              <w:t>……….</w:t>
            </w:r>
          </w:p>
          <w:p w:rsidR="00A14C23" w:rsidRPr="001800C0" w:rsidRDefault="00A14C23" w:rsidP="009007CC">
            <w:pPr>
              <w:pStyle w:val="ab"/>
              <w:tabs>
                <w:tab w:val="left" w:pos="366"/>
              </w:tabs>
              <w:ind w:firstLine="234"/>
              <w:jc w:val="both"/>
              <w:rPr>
                <w:rFonts w:ascii="Times New Roman" w:hAnsi="Times New Roman" w:cs="Times New Roman"/>
                <w:sz w:val="24"/>
                <w:szCs w:val="24"/>
                <w:lang w:val="uk-UA"/>
              </w:rPr>
            </w:pPr>
            <w:r w:rsidRPr="001800C0">
              <w:rPr>
                <w:rFonts w:ascii="Times New Roman" w:hAnsi="Times New Roman" w:cs="Times New Roman"/>
                <w:sz w:val="24"/>
                <w:szCs w:val="24"/>
                <w:lang w:val="uk-UA"/>
              </w:rPr>
              <w:t>Розмір сплати податку (податок на додану вартість або єдиний податок) у відсотках: ___.</w:t>
            </w:r>
          </w:p>
          <w:p w:rsidR="00A14C23" w:rsidRPr="001800C0" w:rsidRDefault="00A14C23" w:rsidP="009007CC">
            <w:pPr>
              <w:tabs>
                <w:tab w:val="left" w:pos="3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Вивчивши тендерну документацію та обсяги поставки,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14C23" w:rsidRPr="001800C0" w:rsidRDefault="00A14C23" w:rsidP="009007CC">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Ми згодні дотримуватися умов цієї тендерної пропозиції протягом 120-ти календарних днів з дня розкриття тендерних пропозицій.</w:t>
            </w:r>
          </w:p>
          <w:p w:rsidR="00A14C23" w:rsidRPr="001800C0" w:rsidRDefault="00A14C23" w:rsidP="009007CC">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14C23" w:rsidRPr="001800C0" w:rsidRDefault="00A14C23" w:rsidP="009007CC">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 xml:space="preserve">Якщо нас буде визнано переможцем, ми зобов’язуємося підписати Договір із Замовником на умовах, зазначених у тендерній документації не раніше </w:t>
            </w:r>
            <w:r w:rsidRPr="001800C0">
              <w:rPr>
                <w:rFonts w:ascii="Times New Roman" w:hAnsi="Times New Roman" w:cs="Times New Roman"/>
                <w:sz w:val="24"/>
                <w:szCs w:val="24"/>
                <w:lang w:eastAsia="uk-UA"/>
              </w:rPr>
              <w:t>ніж через 10 днів з дати оприлюднення на веб-порталі Уповноваженого органу повідомлення про намір укласти договір про закупівлю</w:t>
            </w:r>
            <w:r w:rsidRPr="001800C0">
              <w:rPr>
                <w:rFonts w:ascii="Times New Roman" w:hAnsi="Times New Roman" w:cs="Times New Roman"/>
                <w:sz w:val="24"/>
                <w:szCs w:val="24"/>
              </w:rPr>
              <w:t xml:space="preserve">, але </w:t>
            </w:r>
            <w:r w:rsidRPr="001800C0">
              <w:rPr>
                <w:rFonts w:ascii="Times New Roman" w:hAnsi="Times New Roman" w:cs="Times New Roman"/>
                <w:sz w:val="24"/>
                <w:szCs w:val="24"/>
                <w:lang w:eastAsia="uk-UA"/>
              </w:rPr>
              <w:t>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1800C0">
              <w:rPr>
                <w:rFonts w:ascii="Times New Roman" w:hAnsi="Times New Roman" w:cs="Times New Roman"/>
                <w:sz w:val="24"/>
                <w:szCs w:val="24"/>
              </w:rPr>
              <w:t>.</w:t>
            </w:r>
          </w:p>
          <w:p w:rsidR="00A14C23" w:rsidRPr="001800C0" w:rsidRDefault="00A14C23" w:rsidP="009007CC">
            <w:pPr>
              <w:widowControl w:val="0"/>
              <w:tabs>
                <w:tab w:val="left" w:pos="366"/>
              </w:tabs>
              <w:autoSpaceDE w:val="0"/>
              <w:autoSpaceDN w:val="0"/>
              <w:adjustRightInd w:val="0"/>
              <w:spacing w:after="0" w:line="240" w:lineRule="auto"/>
              <w:ind w:firstLine="201"/>
              <w:jc w:val="both"/>
              <w:rPr>
                <w:rFonts w:ascii="Times New Roman" w:hAnsi="Times New Roman" w:cs="Times New Roman"/>
                <w:sz w:val="24"/>
                <w:szCs w:val="24"/>
              </w:rPr>
            </w:pPr>
            <w:r w:rsidRPr="001800C0">
              <w:rPr>
                <w:rFonts w:ascii="Times New Roman" w:hAnsi="Times New Roman" w:cs="Times New Roman"/>
                <w:sz w:val="24"/>
                <w:szCs w:val="24"/>
              </w:rPr>
              <w:t>_________________________________________________</w:t>
            </w:r>
          </w:p>
          <w:p w:rsidR="00A14C23" w:rsidRPr="00532FEA" w:rsidRDefault="00A14C23" w:rsidP="009007CC">
            <w:pPr>
              <w:widowControl w:val="0"/>
              <w:tabs>
                <w:tab w:val="left" w:pos="366"/>
              </w:tabs>
              <w:autoSpaceDE w:val="0"/>
              <w:autoSpaceDN w:val="0"/>
              <w:adjustRightInd w:val="0"/>
              <w:spacing w:after="0" w:line="240" w:lineRule="auto"/>
              <w:ind w:firstLine="234"/>
              <w:jc w:val="both"/>
              <w:rPr>
                <w:rFonts w:ascii="Times New Roman" w:hAnsi="Times New Roman" w:cs="Times New Roman"/>
                <w:i/>
                <w:iCs/>
                <w:sz w:val="20"/>
                <w:szCs w:val="20"/>
              </w:rPr>
            </w:pPr>
            <w:r w:rsidRPr="00532FEA">
              <w:rPr>
                <w:rFonts w:ascii="Times New Roman" w:hAnsi="Times New Roman" w:cs="Times New Roman"/>
                <w:i/>
                <w:iCs/>
                <w:sz w:val="20"/>
                <w:szCs w:val="20"/>
              </w:rPr>
              <w:t>Посада, прізвище, ініціали, підпис уповноваженої особи Учасника, завірені печаткою у разі наявності (прізвище, ініціали, підпис – для фізичної особи).</w:t>
            </w:r>
          </w:p>
          <w:p w:rsidR="00A14C23" w:rsidRPr="00532FEA" w:rsidRDefault="00A14C23" w:rsidP="009007CC">
            <w:pPr>
              <w:tabs>
                <w:tab w:val="left" w:pos="366"/>
              </w:tabs>
              <w:spacing w:after="0" w:line="240" w:lineRule="auto"/>
              <w:ind w:firstLine="234"/>
              <w:jc w:val="both"/>
              <w:rPr>
                <w:rFonts w:ascii="Times New Roman" w:hAnsi="Times New Roman" w:cs="Times New Roman"/>
                <w:b/>
                <w:i/>
                <w:iCs/>
                <w:sz w:val="20"/>
                <w:szCs w:val="20"/>
              </w:rPr>
            </w:pPr>
            <w:r w:rsidRPr="00532FEA">
              <w:rPr>
                <w:rFonts w:ascii="Times New Roman" w:hAnsi="Times New Roman" w:cs="Times New Roman"/>
                <w:b/>
                <w:i/>
                <w:iCs/>
                <w:sz w:val="20"/>
                <w:szCs w:val="20"/>
              </w:rPr>
              <w:lastRenderedPageBreak/>
              <w:t>Примітка:</w:t>
            </w:r>
          </w:p>
          <w:p w:rsidR="00A14C23" w:rsidRPr="00277003" w:rsidRDefault="00A14C23" w:rsidP="009007CC">
            <w:pPr>
              <w:spacing w:after="0" w:line="240" w:lineRule="auto"/>
              <w:ind w:right="31" w:firstLine="249"/>
              <w:jc w:val="both"/>
              <w:rPr>
                <w:rFonts w:ascii="Times New Roman" w:hAnsi="Times New Roman" w:cs="Times New Roman"/>
                <w:i/>
                <w:sz w:val="20"/>
                <w:szCs w:val="20"/>
              </w:rPr>
            </w:pPr>
            <w:r w:rsidRPr="00277003">
              <w:rPr>
                <w:rStyle w:val="af8"/>
                <w:rFonts w:ascii="Times New Roman" w:hAnsi="Times New Roman" w:cs="Times New Roman"/>
                <w:i/>
                <w:sz w:val="20"/>
                <w:szCs w:val="20"/>
              </w:rPr>
              <w:t>1</w:t>
            </w:r>
            <w:r w:rsidRPr="00277003">
              <w:rPr>
                <w:rFonts w:ascii="Times New Roman" w:hAnsi="Times New Roman" w:cs="Times New Roman"/>
                <w:i/>
                <w:sz w:val="20"/>
                <w:szCs w:val="20"/>
              </w:rPr>
              <w:t>ФОРМА “ЦІНОВА ПРОПОЗИЦІЯ” оформлюється та подається за встановленою замовником формою окремо за кожним лотом. Учасник не повинен відступати від даної форми.</w:t>
            </w:r>
          </w:p>
          <w:p w:rsidR="00A14C23" w:rsidRPr="001374EE" w:rsidRDefault="00A14C23" w:rsidP="009007CC">
            <w:pPr>
              <w:spacing w:after="0" w:line="240" w:lineRule="auto"/>
              <w:ind w:right="31" w:firstLine="249"/>
              <w:rPr>
                <w:rFonts w:ascii="Times New Roman" w:hAnsi="Times New Roman" w:cs="Times New Roman"/>
                <w:i/>
                <w:sz w:val="20"/>
                <w:szCs w:val="20"/>
              </w:rPr>
            </w:pPr>
            <w:r w:rsidRPr="00277003">
              <w:rPr>
                <w:rStyle w:val="af8"/>
                <w:rFonts w:ascii="Times New Roman" w:hAnsi="Times New Roman" w:cs="Times New Roman"/>
                <w:i/>
              </w:rPr>
              <w:t>2</w:t>
            </w:r>
            <w:r w:rsidRPr="00277003">
              <w:rPr>
                <w:rFonts w:ascii="Times New Roman" w:hAnsi="Times New Roman" w:cs="Times New Roman"/>
                <w:i/>
              </w:rPr>
              <w:t xml:space="preserve"> ПДВ нараховується у випадках, передбачених законодавством України.</w:t>
            </w:r>
          </w:p>
        </w:tc>
      </w:tr>
      <w:tr w:rsidR="00A14C23" w:rsidRPr="001374EE" w:rsidTr="00146BF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8</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Забезпечення тендерної пропозиції</w:t>
            </w:r>
          </w:p>
        </w:tc>
        <w:tc>
          <w:tcPr>
            <w:tcW w:w="3774" w:type="pct"/>
            <w:tcBorders>
              <w:top w:val="outset" w:sz="6" w:space="0" w:color="auto"/>
              <w:left w:val="outset" w:sz="6" w:space="0" w:color="auto"/>
              <w:bottom w:val="outset" w:sz="6" w:space="0" w:color="auto"/>
              <w:right w:val="outset" w:sz="6" w:space="0" w:color="auto"/>
            </w:tcBorders>
            <w:hideMark/>
          </w:tcPr>
          <w:p w:rsidR="00A14C23" w:rsidRPr="00480633" w:rsidRDefault="00A14C23" w:rsidP="009007CC">
            <w:pPr>
              <w:widowControl w:val="0"/>
              <w:autoSpaceDE w:val="0"/>
              <w:autoSpaceDN w:val="0"/>
              <w:adjustRightInd w:val="0"/>
              <w:spacing w:after="0" w:line="240" w:lineRule="auto"/>
              <w:ind w:firstLine="247"/>
              <w:jc w:val="both"/>
              <w:rPr>
                <w:rFonts w:ascii="Times New Roman" w:hAnsi="Times New Roman" w:cs="Times New Roman"/>
                <w:bCs/>
                <w:sz w:val="24"/>
                <w:szCs w:val="24"/>
              </w:rPr>
            </w:pPr>
            <w:r w:rsidRPr="001374EE">
              <w:rPr>
                <w:rFonts w:ascii="Times New Roman" w:hAnsi="Times New Roman" w:cs="Times New Roman"/>
                <w:sz w:val="24"/>
                <w:szCs w:val="24"/>
              </w:rPr>
              <w:t xml:space="preserve">1. </w:t>
            </w:r>
            <w:r w:rsidRPr="00480633">
              <w:rPr>
                <w:rFonts w:ascii="Times New Roman" w:hAnsi="Times New Roman" w:cs="Times New Roman"/>
                <w:sz w:val="24"/>
                <w:szCs w:val="24"/>
              </w:rPr>
              <w:t xml:space="preserve">Замовником вимагається надання Учасником </w:t>
            </w:r>
            <w:r w:rsidRPr="0041485A">
              <w:rPr>
                <w:rFonts w:ascii="Times New Roman" w:hAnsi="Times New Roman" w:cs="Times New Roman"/>
                <w:b/>
                <w:sz w:val="24"/>
                <w:szCs w:val="24"/>
              </w:rPr>
              <w:t>окремо за кожним лотом</w:t>
            </w:r>
            <w:r w:rsidRPr="00480633">
              <w:rPr>
                <w:rFonts w:ascii="Times New Roman" w:hAnsi="Times New Roman" w:cs="Times New Roman"/>
                <w:sz w:val="24"/>
                <w:szCs w:val="24"/>
              </w:rPr>
              <w:t xml:space="preserve"> забезпечення тендерної пропозиції у формі </w:t>
            </w:r>
            <w:r w:rsidRPr="00480633">
              <w:rPr>
                <w:rFonts w:ascii="Times New Roman" w:hAnsi="Times New Roman" w:cs="Times New Roman"/>
                <w:b/>
                <w:sz w:val="24"/>
                <w:szCs w:val="24"/>
              </w:rPr>
              <w:t>електронної банківської гарантії</w:t>
            </w:r>
            <w:r w:rsidRPr="00480633">
              <w:rPr>
                <w:rFonts w:ascii="Times New Roman" w:hAnsi="Times New Roman" w:cs="Times New Roman"/>
                <w:sz w:val="24"/>
                <w:szCs w:val="24"/>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підпунктом 3.2. пункту 3 цього ж Розділу, відшкодувати на рахунок Міністерства оборони України кошти у сумі забезпечення тендерної пропозиції, визначеній в підпункті 2.2 пункту 2 цього розділу. </w:t>
            </w:r>
            <w:r w:rsidRPr="00480633">
              <w:rPr>
                <w:rFonts w:ascii="Times New Roman" w:hAnsi="Times New Roman" w:cs="Times New Roman"/>
                <w:bCs/>
                <w:sz w:val="24"/>
                <w:szCs w:val="24"/>
              </w:rPr>
              <w:t xml:space="preserve">Перерахування коштів здійснюється на р/р “Спеціальні кошти” № 37118201003192, </w:t>
            </w:r>
            <w:r w:rsidRPr="00480633">
              <w:rPr>
                <w:rFonts w:ascii="Times New Roman" w:hAnsi="Times New Roman" w:cs="Times New Roman"/>
                <w:sz w:val="24"/>
                <w:szCs w:val="24"/>
              </w:rPr>
              <w:t>ДКСУ</w:t>
            </w:r>
            <w:r w:rsidRPr="00480633">
              <w:rPr>
                <w:rFonts w:ascii="Times New Roman" w:hAnsi="Times New Roman" w:cs="Times New Roman"/>
                <w:bCs/>
                <w:sz w:val="24"/>
                <w:szCs w:val="24"/>
              </w:rPr>
              <w:t xml:space="preserve"> в м. Києві, МФО 820172, одержувач: Міністерство оборони України, код ЄДРПОУ 00034022.</w:t>
            </w:r>
          </w:p>
          <w:p w:rsidR="00A14C23" w:rsidRPr="00FB7F62" w:rsidRDefault="00A14C23" w:rsidP="009007CC">
            <w:pPr>
              <w:widowControl w:val="0"/>
              <w:autoSpaceDE w:val="0"/>
              <w:autoSpaceDN w:val="0"/>
              <w:adjustRightInd w:val="0"/>
              <w:spacing w:after="0" w:line="240" w:lineRule="auto"/>
              <w:ind w:firstLine="247"/>
              <w:jc w:val="both"/>
              <w:rPr>
                <w:rFonts w:ascii="Times New Roman" w:eastAsia="Times New Roman" w:hAnsi="Times New Roman" w:cs="Times New Roman"/>
                <w:sz w:val="24"/>
                <w:szCs w:val="24"/>
                <w:lang w:eastAsia="uk-UA"/>
              </w:rPr>
            </w:pPr>
            <w:r w:rsidRPr="00FB7F62">
              <w:rPr>
                <w:rFonts w:ascii="Times New Roman" w:hAnsi="Times New Roman" w:cs="Times New Roman"/>
                <w:bCs/>
                <w:sz w:val="24"/>
                <w:szCs w:val="24"/>
              </w:rPr>
              <w:t xml:space="preserve">Електронна банківська гарантія </w:t>
            </w:r>
            <w:r w:rsidRPr="00FB7F62">
              <w:rPr>
                <w:rFonts w:ascii="Times New Roman" w:eastAsia="Times New Roman" w:hAnsi="Times New Roman" w:cs="Times New Roman"/>
                <w:sz w:val="24"/>
                <w:szCs w:val="24"/>
                <w:lang w:eastAsia="uk-UA"/>
              </w:rPr>
              <w:t>повинна мати електронний цифровий підпис уповноваженої особи банку.</w:t>
            </w:r>
          </w:p>
          <w:p w:rsidR="00A14C23" w:rsidRPr="001374EE" w:rsidRDefault="00A14C23" w:rsidP="009007CC">
            <w:pPr>
              <w:widowControl w:val="0"/>
              <w:autoSpaceDE w:val="0"/>
              <w:autoSpaceDN w:val="0"/>
              <w:adjustRightInd w:val="0"/>
              <w:spacing w:after="0" w:line="240" w:lineRule="auto"/>
              <w:ind w:firstLine="247"/>
              <w:jc w:val="both"/>
              <w:rPr>
                <w:rFonts w:ascii="Times New Roman" w:hAnsi="Times New Roman" w:cs="Times New Roman"/>
                <w:sz w:val="24"/>
                <w:szCs w:val="24"/>
              </w:rPr>
            </w:pPr>
            <w:r w:rsidRPr="00FB7F62">
              <w:rPr>
                <w:rFonts w:ascii="Times New Roman" w:eastAsia="Times New Roman" w:hAnsi="Times New Roman" w:cs="Times New Roman"/>
                <w:sz w:val="24"/>
                <w:szCs w:val="24"/>
                <w:lang w:eastAsia="uk-UA"/>
              </w:rPr>
              <w:t xml:space="preserve">Разом із банківською гарантією надаються у електронному форматі </w:t>
            </w:r>
            <w:r w:rsidRPr="00FB7F62">
              <w:rPr>
                <w:rFonts w:ascii="Times New Roman" w:hAnsi="Times New Roman" w:cs="Times New Roman"/>
                <w:sz w:val="24"/>
                <w:szCs w:val="24"/>
              </w:rPr>
              <w:t xml:space="preserve">“PDF” </w:t>
            </w:r>
            <w:r w:rsidRPr="00FB7F62">
              <w:rPr>
                <w:rFonts w:ascii="Times New Roman" w:eastAsia="Times New Roman" w:hAnsi="Times New Roman" w:cs="Times New Roman"/>
                <w:sz w:val="24"/>
                <w:szCs w:val="24"/>
                <w:lang w:eastAsia="uk-UA"/>
              </w:rPr>
              <w:t xml:space="preserve">або “JPEG” </w:t>
            </w:r>
            <w:r w:rsidRPr="00FB7F62">
              <w:rPr>
                <w:rFonts w:ascii="Times New Roman" w:hAnsi="Times New Roman" w:cs="Times New Roman"/>
                <w:sz w:val="24"/>
                <w:szCs w:val="24"/>
              </w:rPr>
              <w:t>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r w:rsidRPr="001374EE">
              <w:rPr>
                <w:rFonts w:ascii="Times New Roman" w:hAnsi="Times New Roman" w:cs="Times New Roman"/>
                <w:sz w:val="24"/>
                <w:szCs w:val="24"/>
              </w:rPr>
              <w:t>.</w:t>
            </w:r>
          </w:p>
          <w:p w:rsidR="00A14C23" w:rsidRPr="00363A08"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eastAsia="Times New Roman" w:hAnsi="Times New Roman" w:cs="Times New Roman"/>
                <w:sz w:val="24"/>
                <w:szCs w:val="24"/>
                <w:lang w:eastAsia="uk-UA"/>
              </w:rPr>
            </w:pPr>
            <w:r w:rsidRPr="00160671">
              <w:rPr>
                <w:rFonts w:ascii="Times New Roman" w:eastAsia="Times New Roman" w:hAnsi="Times New Roman" w:cs="Times New Roman"/>
                <w:sz w:val="24"/>
                <w:szCs w:val="24"/>
                <w:lang w:eastAsia="uk-UA"/>
              </w:rPr>
              <w:t>2. Розмір забезпечення тендерної пропозиції:</w:t>
            </w:r>
            <w:r w:rsidRPr="00363A08">
              <w:rPr>
                <w:rFonts w:ascii="Times New Roman" w:eastAsia="Times New Roman" w:hAnsi="Times New Roman" w:cs="Times New Roman"/>
                <w:sz w:val="24"/>
                <w:szCs w:val="24"/>
                <w:lang w:eastAsia="uk-UA"/>
              </w:rPr>
              <w:t xml:space="preserve"> 3%</w:t>
            </w:r>
          </w:p>
          <w:p w:rsidR="00A14C23" w:rsidRPr="009C1342"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1 – </w:t>
            </w:r>
            <w:r w:rsidR="00702FD3">
              <w:rPr>
                <w:rFonts w:ascii="Times New Roman" w:hAnsi="Times New Roman" w:cs="Times New Roman"/>
                <w:b/>
                <w:color w:val="000000" w:themeColor="text1"/>
                <w:sz w:val="24"/>
                <w:szCs w:val="24"/>
              </w:rPr>
              <w:t>15 428</w:t>
            </w:r>
            <w:r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п’ятнадцять тисяч</w:t>
            </w:r>
            <w:r>
              <w:rPr>
                <w:rFonts w:ascii="Times New Roman" w:hAnsi="Times New Roman" w:cs="Times New Roman"/>
                <w:b/>
                <w:color w:val="000000" w:themeColor="text1"/>
                <w:sz w:val="24"/>
                <w:szCs w:val="24"/>
              </w:rPr>
              <w:t xml:space="preserve"> чотириста </w:t>
            </w:r>
            <w:r w:rsidR="00460BEA">
              <w:rPr>
                <w:rFonts w:ascii="Times New Roman" w:hAnsi="Times New Roman" w:cs="Times New Roman"/>
                <w:b/>
                <w:color w:val="000000" w:themeColor="text1"/>
                <w:sz w:val="24"/>
                <w:szCs w:val="24"/>
              </w:rPr>
              <w:t>двадцять вісім</w:t>
            </w:r>
            <w:r w:rsidRPr="009C1342">
              <w:rPr>
                <w:rFonts w:ascii="Times New Roman" w:hAnsi="Times New Roman" w:cs="Times New Roman"/>
                <w:b/>
                <w:color w:val="000000" w:themeColor="text1"/>
                <w:sz w:val="24"/>
                <w:szCs w:val="24"/>
              </w:rPr>
              <w:t>) грн.</w:t>
            </w:r>
            <w:r>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7</w:t>
            </w:r>
            <w:r w:rsidRPr="009C1342">
              <w:rPr>
                <w:rFonts w:ascii="Times New Roman" w:hAnsi="Times New Roman" w:cs="Times New Roman"/>
                <w:b/>
                <w:color w:val="000000" w:themeColor="text1"/>
                <w:sz w:val="24"/>
                <w:szCs w:val="24"/>
              </w:rPr>
              <w:t>0 коп.;</w:t>
            </w:r>
          </w:p>
          <w:p w:rsidR="00A14C23" w:rsidRPr="009C1342"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2 – </w:t>
            </w:r>
            <w:r w:rsidR="00702FD3">
              <w:rPr>
                <w:rFonts w:ascii="Times New Roman" w:hAnsi="Times New Roman" w:cs="Times New Roman"/>
                <w:b/>
                <w:color w:val="000000" w:themeColor="text1"/>
                <w:sz w:val="24"/>
                <w:szCs w:val="24"/>
              </w:rPr>
              <w:t>2 571</w:t>
            </w:r>
            <w:r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 xml:space="preserve">дві </w:t>
            </w:r>
            <w:r>
              <w:rPr>
                <w:rFonts w:ascii="Times New Roman" w:hAnsi="Times New Roman" w:cs="Times New Roman"/>
                <w:b/>
                <w:color w:val="000000" w:themeColor="text1"/>
                <w:sz w:val="24"/>
                <w:szCs w:val="24"/>
              </w:rPr>
              <w:t xml:space="preserve">тисячі </w:t>
            </w:r>
            <w:r w:rsidR="00702FD3">
              <w:rPr>
                <w:rFonts w:ascii="Times New Roman" w:hAnsi="Times New Roman" w:cs="Times New Roman"/>
                <w:b/>
                <w:color w:val="000000" w:themeColor="text1"/>
                <w:sz w:val="24"/>
                <w:szCs w:val="24"/>
              </w:rPr>
              <w:t>п’ятсот сімдесят одна</w:t>
            </w:r>
            <w:r w:rsidRPr="009C1342">
              <w:rPr>
                <w:rFonts w:ascii="Times New Roman" w:hAnsi="Times New Roman" w:cs="Times New Roman"/>
                <w:b/>
                <w:color w:val="000000" w:themeColor="text1"/>
                <w:sz w:val="24"/>
                <w:szCs w:val="24"/>
              </w:rPr>
              <w:t>) грн. 45 коп.;</w:t>
            </w:r>
          </w:p>
          <w:p w:rsidR="00A14C23" w:rsidRPr="009C1342"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sidRPr="009C1342">
              <w:rPr>
                <w:rFonts w:ascii="Times New Roman" w:eastAsia="Times New Roman" w:hAnsi="Times New Roman" w:cs="Times New Roman"/>
                <w:b/>
                <w:color w:val="000000" w:themeColor="text1"/>
                <w:sz w:val="24"/>
                <w:szCs w:val="24"/>
                <w:lang w:eastAsia="uk-UA"/>
              </w:rPr>
              <w:t xml:space="preserve">Лот 3 – </w:t>
            </w:r>
            <w:r w:rsidR="00702FD3">
              <w:rPr>
                <w:rFonts w:ascii="Times New Roman" w:hAnsi="Times New Roman" w:cs="Times New Roman"/>
                <w:b/>
                <w:color w:val="000000" w:themeColor="text1"/>
                <w:sz w:val="24"/>
                <w:szCs w:val="24"/>
              </w:rPr>
              <w:t>5 142</w:t>
            </w:r>
            <w:r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п’ять</w:t>
            </w:r>
            <w:r>
              <w:rPr>
                <w:rFonts w:ascii="Times New Roman" w:hAnsi="Times New Roman" w:cs="Times New Roman"/>
                <w:b/>
                <w:color w:val="000000" w:themeColor="text1"/>
                <w:sz w:val="24"/>
                <w:szCs w:val="24"/>
              </w:rPr>
              <w:t xml:space="preserve"> тисяч </w:t>
            </w:r>
            <w:r w:rsidR="00702FD3">
              <w:rPr>
                <w:rFonts w:ascii="Times New Roman" w:hAnsi="Times New Roman" w:cs="Times New Roman"/>
                <w:b/>
                <w:color w:val="000000" w:themeColor="text1"/>
                <w:sz w:val="24"/>
                <w:szCs w:val="24"/>
              </w:rPr>
              <w:t>сто сорок дві</w:t>
            </w:r>
            <w:r w:rsidRPr="009C1342">
              <w:rPr>
                <w:rFonts w:ascii="Times New Roman" w:hAnsi="Times New Roman" w:cs="Times New Roman"/>
                <w:b/>
                <w:color w:val="000000" w:themeColor="text1"/>
                <w:sz w:val="24"/>
                <w:szCs w:val="24"/>
              </w:rPr>
              <w:t xml:space="preserve">) грн. </w:t>
            </w:r>
            <w:r w:rsidR="00702FD3">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0</w:t>
            </w:r>
            <w:r w:rsidRPr="009C1342">
              <w:rPr>
                <w:rFonts w:ascii="Times New Roman" w:hAnsi="Times New Roman" w:cs="Times New Roman"/>
                <w:b/>
                <w:color w:val="000000" w:themeColor="text1"/>
                <w:sz w:val="24"/>
                <w:szCs w:val="24"/>
              </w:rPr>
              <w:t xml:space="preserve"> коп.;</w:t>
            </w:r>
          </w:p>
          <w:p w:rsidR="00A14C2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sidRPr="009C1342">
              <w:rPr>
                <w:rFonts w:ascii="Times New Roman" w:eastAsia="Times New Roman" w:hAnsi="Times New Roman" w:cs="Times New Roman"/>
                <w:b/>
                <w:color w:val="000000" w:themeColor="text1"/>
                <w:sz w:val="24"/>
                <w:szCs w:val="24"/>
                <w:lang w:eastAsia="uk-UA"/>
              </w:rPr>
              <w:t xml:space="preserve">Лот 4 – </w:t>
            </w:r>
            <w:r w:rsidR="00702FD3">
              <w:rPr>
                <w:rFonts w:ascii="Times New Roman" w:hAnsi="Times New Roman" w:cs="Times New Roman"/>
                <w:b/>
                <w:color w:val="000000" w:themeColor="text1"/>
                <w:sz w:val="24"/>
                <w:szCs w:val="24"/>
              </w:rPr>
              <w:t>10 285</w:t>
            </w:r>
            <w:r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десять</w:t>
            </w:r>
            <w:r w:rsidR="00702FD3">
              <w:rPr>
                <w:rFonts w:ascii="Times New Roman" w:hAnsi="Times New Roman" w:cs="Times New Roman"/>
                <w:b/>
                <w:color w:val="000000" w:themeColor="text1"/>
                <w:spacing w:val="-6"/>
                <w:sz w:val="24"/>
                <w:szCs w:val="24"/>
              </w:rPr>
              <w:t xml:space="preserve"> тисяч</w:t>
            </w:r>
            <w:r w:rsidRPr="009C1342">
              <w:rPr>
                <w:rFonts w:ascii="Times New Roman" w:hAnsi="Times New Roman" w:cs="Times New Roman"/>
                <w:b/>
                <w:color w:val="000000" w:themeColor="text1"/>
                <w:spacing w:val="-6"/>
                <w:sz w:val="24"/>
                <w:szCs w:val="24"/>
              </w:rPr>
              <w:t xml:space="preserve"> </w:t>
            </w:r>
            <w:r w:rsidR="00702FD3">
              <w:rPr>
                <w:rFonts w:ascii="Times New Roman" w:hAnsi="Times New Roman" w:cs="Times New Roman"/>
                <w:b/>
                <w:color w:val="000000" w:themeColor="text1"/>
                <w:spacing w:val="-6"/>
                <w:sz w:val="24"/>
                <w:szCs w:val="24"/>
              </w:rPr>
              <w:t>двісті вісімдесят п’ять</w:t>
            </w:r>
            <w:r w:rsidRPr="009C1342">
              <w:rPr>
                <w:rFonts w:ascii="Times New Roman" w:hAnsi="Times New Roman" w:cs="Times New Roman"/>
                <w:b/>
                <w:color w:val="000000" w:themeColor="text1"/>
                <w:spacing w:val="-6"/>
                <w:sz w:val="24"/>
                <w:szCs w:val="24"/>
              </w:rPr>
              <w:t xml:space="preserve">) грн. </w:t>
            </w:r>
            <w:r w:rsidR="00702FD3">
              <w:rPr>
                <w:rFonts w:ascii="Times New Roman" w:hAnsi="Times New Roman" w:cs="Times New Roman"/>
                <w:b/>
                <w:color w:val="000000" w:themeColor="text1"/>
                <w:spacing w:val="-6"/>
                <w:sz w:val="24"/>
                <w:szCs w:val="24"/>
              </w:rPr>
              <w:t xml:space="preserve"> 8</w:t>
            </w:r>
            <w:r>
              <w:rPr>
                <w:rFonts w:ascii="Times New Roman" w:hAnsi="Times New Roman" w:cs="Times New Roman"/>
                <w:b/>
                <w:color w:val="000000" w:themeColor="text1"/>
                <w:spacing w:val="-6"/>
                <w:sz w:val="24"/>
                <w:szCs w:val="24"/>
              </w:rPr>
              <w:t>0</w:t>
            </w:r>
            <w:r w:rsidRPr="009C1342">
              <w:rPr>
                <w:rFonts w:ascii="Times New Roman" w:hAnsi="Times New Roman" w:cs="Times New Roman"/>
                <w:b/>
                <w:color w:val="000000" w:themeColor="text1"/>
                <w:spacing w:val="-6"/>
                <w:sz w:val="24"/>
                <w:szCs w:val="24"/>
              </w:rPr>
              <w:t xml:space="preserve"> коп.</w:t>
            </w:r>
            <w:r>
              <w:rPr>
                <w:rFonts w:ascii="Times New Roman" w:hAnsi="Times New Roman" w:cs="Times New Roman"/>
                <w:b/>
                <w:color w:val="000000" w:themeColor="text1"/>
                <w:spacing w:val="-6"/>
                <w:sz w:val="24"/>
                <w:szCs w:val="24"/>
              </w:rPr>
              <w:t>;</w:t>
            </w:r>
          </w:p>
          <w:p w:rsidR="00A14C2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5 –  </w:t>
            </w:r>
            <w:r w:rsidR="00702FD3">
              <w:rPr>
                <w:rFonts w:ascii="Times New Roman" w:hAnsi="Times New Roman" w:cs="Times New Roman"/>
                <w:b/>
                <w:color w:val="000000" w:themeColor="text1"/>
                <w:sz w:val="24"/>
                <w:szCs w:val="24"/>
              </w:rPr>
              <w:t>2 571</w:t>
            </w:r>
            <w:r w:rsidR="00702FD3"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дві тисячі п’ятсот сімдесят одна</w:t>
            </w:r>
            <w:r w:rsidR="00702FD3" w:rsidRPr="009C1342">
              <w:rPr>
                <w:rFonts w:ascii="Times New Roman" w:hAnsi="Times New Roman" w:cs="Times New Roman"/>
                <w:b/>
                <w:color w:val="000000" w:themeColor="text1"/>
                <w:sz w:val="24"/>
                <w:szCs w:val="24"/>
              </w:rPr>
              <w:t>) грн. 45 коп.;</w:t>
            </w:r>
          </w:p>
          <w:p w:rsidR="00A14C2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6 –   </w:t>
            </w:r>
            <w:r w:rsidR="00702FD3">
              <w:rPr>
                <w:rFonts w:ascii="Times New Roman" w:hAnsi="Times New Roman" w:cs="Times New Roman"/>
                <w:b/>
                <w:color w:val="000000" w:themeColor="text1"/>
                <w:spacing w:val="-6"/>
                <w:sz w:val="24"/>
                <w:szCs w:val="24"/>
              </w:rPr>
              <w:t>20 571</w:t>
            </w:r>
            <w:r>
              <w:rPr>
                <w:rFonts w:ascii="Times New Roman" w:hAnsi="Times New Roman" w:cs="Times New Roman"/>
                <w:b/>
                <w:color w:val="000000" w:themeColor="text1"/>
                <w:spacing w:val="-6"/>
                <w:sz w:val="24"/>
                <w:szCs w:val="24"/>
              </w:rPr>
              <w:t xml:space="preserve"> (</w:t>
            </w:r>
            <w:r w:rsidR="00702FD3">
              <w:rPr>
                <w:rFonts w:ascii="Times New Roman" w:hAnsi="Times New Roman" w:cs="Times New Roman"/>
                <w:b/>
                <w:color w:val="000000" w:themeColor="text1"/>
                <w:spacing w:val="-6"/>
                <w:sz w:val="24"/>
                <w:szCs w:val="24"/>
              </w:rPr>
              <w:t>двадцять тисяч</w:t>
            </w:r>
            <w:r>
              <w:rPr>
                <w:rFonts w:ascii="Times New Roman" w:hAnsi="Times New Roman" w:cs="Times New Roman"/>
                <w:b/>
                <w:color w:val="000000" w:themeColor="text1"/>
                <w:spacing w:val="-6"/>
                <w:sz w:val="24"/>
                <w:szCs w:val="24"/>
              </w:rPr>
              <w:t xml:space="preserve"> </w:t>
            </w:r>
            <w:r w:rsidR="00702FD3">
              <w:rPr>
                <w:rFonts w:ascii="Times New Roman" w:hAnsi="Times New Roman" w:cs="Times New Roman"/>
                <w:b/>
                <w:color w:val="000000" w:themeColor="text1"/>
                <w:spacing w:val="-6"/>
                <w:sz w:val="24"/>
                <w:szCs w:val="24"/>
              </w:rPr>
              <w:t>п’ятсот сімдесят одна) грн. 6</w:t>
            </w:r>
            <w:r>
              <w:rPr>
                <w:rFonts w:ascii="Times New Roman" w:hAnsi="Times New Roman" w:cs="Times New Roman"/>
                <w:b/>
                <w:color w:val="000000" w:themeColor="text1"/>
                <w:spacing w:val="-6"/>
                <w:sz w:val="24"/>
                <w:szCs w:val="24"/>
              </w:rPr>
              <w:t>0 коп.;</w:t>
            </w:r>
          </w:p>
          <w:p w:rsidR="00702FD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7 –  </w:t>
            </w:r>
            <w:r w:rsidR="00702FD3">
              <w:rPr>
                <w:rFonts w:ascii="Times New Roman" w:hAnsi="Times New Roman" w:cs="Times New Roman"/>
                <w:b/>
                <w:color w:val="000000" w:themeColor="text1"/>
                <w:sz w:val="24"/>
                <w:szCs w:val="24"/>
              </w:rPr>
              <w:t>10 285</w:t>
            </w:r>
            <w:r w:rsidR="00702FD3"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десять</w:t>
            </w:r>
            <w:r w:rsidR="00702FD3">
              <w:rPr>
                <w:rFonts w:ascii="Times New Roman" w:hAnsi="Times New Roman" w:cs="Times New Roman"/>
                <w:b/>
                <w:color w:val="000000" w:themeColor="text1"/>
                <w:spacing w:val="-6"/>
                <w:sz w:val="24"/>
                <w:szCs w:val="24"/>
              </w:rPr>
              <w:t xml:space="preserve"> тисяч</w:t>
            </w:r>
            <w:r w:rsidR="00702FD3" w:rsidRPr="009C1342">
              <w:rPr>
                <w:rFonts w:ascii="Times New Roman" w:hAnsi="Times New Roman" w:cs="Times New Roman"/>
                <w:b/>
                <w:color w:val="000000" w:themeColor="text1"/>
                <w:spacing w:val="-6"/>
                <w:sz w:val="24"/>
                <w:szCs w:val="24"/>
              </w:rPr>
              <w:t xml:space="preserve"> </w:t>
            </w:r>
            <w:r w:rsidR="00702FD3">
              <w:rPr>
                <w:rFonts w:ascii="Times New Roman" w:hAnsi="Times New Roman" w:cs="Times New Roman"/>
                <w:b/>
                <w:color w:val="000000" w:themeColor="text1"/>
                <w:spacing w:val="-6"/>
                <w:sz w:val="24"/>
                <w:szCs w:val="24"/>
              </w:rPr>
              <w:t>двісті вісімдесят п’ять</w:t>
            </w:r>
            <w:r w:rsidR="00702FD3" w:rsidRPr="009C1342">
              <w:rPr>
                <w:rFonts w:ascii="Times New Roman" w:hAnsi="Times New Roman" w:cs="Times New Roman"/>
                <w:b/>
                <w:color w:val="000000" w:themeColor="text1"/>
                <w:spacing w:val="-6"/>
                <w:sz w:val="24"/>
                <w:szCs w:val="24"/>
              </w:rPr>
              <w:t xml:space="preserve">) грн. </w:t>
            </w:r>
            <w:r w:rsidR="00702FD3">
              <w:rPr>
                <w:rFonts w:ascii="Times New Roman" w:hAnsi="Times New Roman" w:cs="Times New Roman"/>
                <w:b/>
                <w:color w:val="000000" w:themeColor="text1"/>
                <w:spacing w:val="-6"/>
                <w:sz w:val="24"/>
                <w:szCs w:val="24"/>
              </w:rPr>
              <w:t xml:space="preserve"> 80</w:t>
            </w:r>
            <w:r w:rsidR="00702FD3" w:rsidRPr="009C1342">
              <w:rPr>
                <w:rFonts w:ascii="Times New Roman" w:hAnsi="Times New Roman" w:cs="Times New Roman"/>
                <w:b/>
                <w:color w:val="000000" w:themeColor="text1"/>
                <w:spacing w:val="-6"/>
                <w:sz w:val="24"/>
                <w:szCs w:val="24"/>
              </w:rPr>
              <w:t xml:space="preserve"> коп.</w:t>
            </w:r>
            <w:r w:rsidR="00702FD3">
              <w:rPr>
                <w:rFonts w:ascii="Times New Roman" w:hAnsi="Times New Roman" w:cs="Times New Roman"/>
                <w:b/>
                <w:color w:val="000000" w:themeColor="text1"/>
                <w:spacing w:val="-6"/>
                <w:sz w:val="24"/>
                <w:szCs w:val="24"/>
              </w:rPr>
              <w:t>;</w:t>
            </w:r>
          </w:p>
          <w:p w:rsidR="00A14C2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Лот 8 </w:t>
            </w:r>
            <w:r>
              <w:rPr>
                <w:rFonts w:ascii="Times New Roman" w:hAnsi="Times New Roman" w:cs="Times New Roman"/>
                <w:b/>
                <w:color w:val="000000" w:themeColor="text1"/>
                <w:spacing w:val="-6"/>
                <w:sz w:val="24"/>
                <w:szCs w:val="24"/>
              </w:rPr>
              <w:t>–</w:t>
            </w:r>
            <w:r>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5 142</w:t>
            </w:r>
            <w:r w:rsidR="00702FD3"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п’ять тисяч сто сорок дві</w:t>
            </w:r>
            <w:r w:rsidR="00702FD3" w:rsidRPr="009C1342">
              <w:rPr>
                <w:rFonts w:ascii="Times New Roman" w:hAnsi="Times New Roman" w:cs="Times New Roman"/>
                <w:b/>
                <w:color w:val="000000" w:themeColor="text1"/>
                <w:sz w:val="24"/>
                <w:szCs w:val="24"/>
              </w:rPr>
              <w:t xml:space="preserve">) грн. </w:t>
            </w:r>
            <w:r w:rsidR="00702FD3">
              <w:rPr>
                <w:rFonts w:ascii="Times New Roman" w:hAnsi="Times New Roman" w:cs="Times New Roman"/>
                <w:b/>
                <w:color w:val="000000" w:themeColor="text1"/>
                <w:sz w:val="24"/>
                <w:szCs w:val="24"/>
              </w:rPr>
              <w:t>90</w:t>
            </w:r>
            <w:r w:rsidR="00702FD3" w:rsidRPr="009C1342">
              <w:rPr>
                <w:rFonts w:ascii="Times New Roman" w:hAnsi="Times New Roman" w:cs="Times New Roman"/>
                <w:b/>
                <w:color w:val="000000" w:themeColor="text1"/>
                <w:sz w:val="24"/>
                <w:szCs w:val="24"/>
              </w:rPr>
              <w:t xml:space="preserve"> коп.;</w:t>
            </w:r>
          </w:p>
          <w:p w:rsidR="00702FD3" w:rsidRPr="009C1342"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Лот 9 </w:t>
            </w:r>
            <w:r>
              <w:rPr>
                <w:rFonts w:ascii="Times New Roman" w:hAnsi="Times New Roman" w:cs="Times New Roman"/>
                <w:b/>
                <w:color w:val="000000" w:themeColor="text1"/>
                <w:spacing w:val="-6"/>
                <w:sz w:val="24"/>
                <w:szCs w:val="24"/>
              </w:rPr>
              <w:t>–</w:t>
            </w:r>
            <w:r>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15 428</w:t>
            </w:r>
            <w:r w:rsidR="00702FD3"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 xml:space="preserve">п’ятнадцять тисяч чотириста </w:t>
            </w:r>
            <w:r w:rsidR="00460BEA">
              <w:rPr>
                <w:rFonts w:ascii="Times New Roman" w:hAnsi="Times New Roman" w:cs="Times New Roman"/>
                <w:b/>
                <w:color w:val="000000" w:themeColor="text1"/>
                <w:sz w:val="24"/>
                <w:szCs w:val="24"/>
              </w:rPr>
              <w:t>двадцять вісім</w:t>
            </w:r>
            <w:r w:rsidR="00702FD3" w:rsidRPr="009C1342">
              <w:rPr>
                <w:rFonts w:ascii="Times New Roman" w:hAnsi="Times New Roman" w:cs="Times New Roman"/>
                <w:b/>
                <w:color w:val="000000" w:themeColor="text1"/>
                <w:sz w:val="24"/>
                <w:szCs w:val="24"/>
              </w:rPr>
              <w:t>) грн.</w:t>
            </w:r>
            <w:r w:rsidR="00702FD3">
              <w:rPr>
                <w:rFonts w:ascii="Times New Roman" w:hAnsi="Times New Roman" w:cs="Times New Roman"/>
                <w:b/>
                <w:color w:val="000000" w:themeColor="text1"/>
                <w:sz w:val="24"/>
                <w:szCs w:val="24"/>
              </w:rPr>
              <w:t xml:space="preserve"> 7</w:t>
            </w:r>
            <w:r w:rsidR="00702FD3" w:rsidRPr="009C1342">
              <w:rPr>
                <w:rFonts w:ascii="Times New Roman" w:hAnsi="Times New Roman" w:cs="Times New Roman"/>
                <w:b/>
                <w:color w:val="000000" w:themeColor="text1"/>
                <w:sz w:val="24"/>
                <w:szCs w:val="24"/>
              </w:rPr>
              <w:t>0 коп.;</w:t>
            </w:r>
          </w:p>
          <w:p w:rsidR="00A14C2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10 </w:t>
            </w:r>
            <w:r>
              <w:rPr>
                <w:rFonts w:ascii="Times New Roman" w:hAnsi="Times New Roman" w:cs="Times New Roman"/>
                <w:b/>
                <w:color w:val="000000" w:themeColor="text1"/>
                <w:spacing w:val="-6"/>
                <w:sz w:val="24"/>
                <w:szCs w:val="24"/>
              </w:rPr>
              <w:t xml:space="preserve">– </w:t>
            </w:r>
            <w:r w:rsidR="00702FD3">
              <w:rPr>
                <w:rFonts w:ascii="Times New Roman" w:hAnsi="Times New Roman" w:cs="Times New Roman"/>
                <w:b/>
                <w:color w:val="000000" w:themeColor="text1"/>
                <w:spacing w:val="-6"/>
                <w:sz w:val="24"/>
                <w:szCs w:val="24"/>
              </w:rPr>
              <w:t>7 714</w:t>
            </w:r>
            <w:r>
              <w:rPr>
                <w:rFonts w:ascii="Times New Roman" w:hAnsi="Times New Roman" w:cs="Times New Roman"/>
                <w:b/>
                <w:color w:val="000000" w:themeColor="text1"/>
                <w:spacing w:val="-6"/>
                <w:sz w:val="24"/>
                <w:szCs w:val="24"/>
              </w:rPr>
              <w:t xml:space="preserve"> (</w:t>
            </w:r>
            <w:r w:rsidR="00702FD3">
              <w:rPr>
                <w:rFonts w:ascii="Times New Roman" w:hAnsi="Times New Roman" w:cs="Times New Roman"/>
                <w:b/>
                <w:color w:val="000000" w:themeColor="text1"/>
                <w:spacing w:val="-6"/>
                <w:sz w:val="24"/>
                <w:szCs w:val="24"/>
              </w:rPr>
              <w:t>сім тисяч</w:t>
            </w:r>
            <w:r>
              <w:rPr>
                <w:rFonts w:ascii="Times New Roman" w:hAnsi="Times New Roman" w:cs="Times New Roman"/>
                <w:b/>
                <w:color w:val="000000" w:themeColor="text1"/>
                <w:spacing w:val="-6"/>
                <w:sz w:val="24"/>
                <w:szCs w:val="24"/>
              </w:rPr>
              <w:t xml:space="preserve"> </w:t>
            </w:r>
            <w:r w:rsidR="00702FD3">
              <w:rPr>
                <w:rFonts w:ascii="Times New Roman" w:hAnsi="Times New Roman" w:cs="Times New Roman"/>
                <w:b/>
                <w:color w:val="000000" w:themeColor="text1"/>
                <w:spacing w:val="-6"/>
                <w:sz w:val="24"/>
                <w:szCs w:val="24"/>
              </w:rPr>
              <w:t>сімсот чотирнадцять) 35</w:t>
            </w:r>
            <w:r>
              <w:rPr>
                <w:rFonts w:ascii="Times New Roman" w:hAnsi="Times New Roman" w:cs="Times New Roman"/>
                <w:b/>
                <w:color w:val="000000" w:themeColor="text1"/>
                <w:spacing w:val="-6"/>
                <w:sz w:val="24"/>
                <w:szCs w:val="24"/>
              </w:rPr>
              <w:t xml:space="preserve"> коп.;</w:t>
            </w:r>
          </w:p>
          <w:p w:rsidR="00702FD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Лот 11</w:t>
            </w:r>
            <w:r w:rsidR="00702FD3">
              <w:rPr>
                <w:rFonts w:ascii="Times New Roman" w:hAnsi="Times New Roman" w:cs="Times New Roman"/>
                <w:b/>
                <w:color w:val="000000" w:themeColor="text1"/>
                <w:spacing w:val="-6"/>
                <w:sz w:val="24"/>
                <w:szCs w:val="24"/>
              </w:rPr>
              <w:t xml:space="preserve"> –</w:t>
            </w:r>
            <w:r>
              <w:rPr>
                <w:rFonts w:ascii="Times New Roman" w:hAnsi="Times New Roman" w:cs="Times New Roman"/>
                <w:b/>
                <w:color w:val="000000" w:themeColor="text1"/>
                <w:spacing w:val="-6"/>
                <w:sz w:val="24"/>
                <w:szCs w:val="24"/>
              </w:rPr>
              <w:t xml:space="preserve"> </w:t>
            </w:r>
            <w:r w:rsidR="00702FD3">
              <w:rPr>
                <w:rFonts w:ascii="Times New Roman" w:hAnsi="Times New Roman" w:cs="Times New Roman"/>
                <w:b/>
                <w:color w:val="000000" w:themeColor="text1"/>
                <w:sz w:val="24"/>
                <w:szCs w:val="24"/>
              </w:rPr>
              <w:t>5 142</w:t>
            </w:r>
            <w:r w:rsidR="00702FD3"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п’ять тисяч сто сорок дві</w:t>
            </w:r>
            <w:r w:rsidR="00702FD3" w:rsidRPr="009C1342">
              <w:rPr>
                <w:rFonts w:ascii="Times New Roman" w:hAnsi="Times New Roman" w:cs="Times New Roman"/>
                <w:b/>
                <w:color w:val="000000" w:themeColor="text1"/>
                <w:sz w:val="24"/>
                <w:szCs w:val="24"/>
              </w:rPr>
              <w:t xml:space="preserve">) грн. </w:t>
            </w:r>
            <w:r w:rsidR="00702FD3">
              <w:rPr>
                <w:rFonts w:ascii="Times New Roman" w:hAnsi="Times New Roman" w:cs="Times New Roman"/>
                <w:b/>
                <w:color w:val="000000" w:themeColor="text1"/>
                <w:sz w:val="24"/>
                <w:szCs w:val="24"/>
              </w:rPr>
              <w:t>90</w:t>
            </w:r>
            <w:r w:rsidR="00702FD3" w:rsidRPr="009C1342">
              <w:rPr>
                <w:rFonts w:ascii="Times New Roman" w:hAnsi="Times New Roman" w:cs="Times New Roman"/>
                <w:b/>
                <w:color w:val="000000" w:themeColor="text1"/>
                <w:sz w:val="24"/>
                <w:szCs w:val="24"/>
              </w:rPr>
              <w:t xml:space="preserve"> коп.;</w:t>
            </w:r>
          </w:p>
          <w:p w:rsidR="00702FD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12 </w:t>
            </w:r>
            <w:r w:rsidRPr="009C1342">
              <w:rPr>
                <w:rFonts w:ascii="Times New Roman" w:eastAsia="Times New Roman" w:hAnsi="Times New Roman" w:cs="Times New Roman"/>
                <w:b/>
                <w:color w:val="000000" w:themeColor="text1"/>
                <w:sz w:val="24"/>
                <w:szCs w:val="24"/>
                <w:lang w:eastAsia="uk-UA"/>
              </w:rPr>
              <w:t>–</w:t>
            </w:r>
            <w:r>
              <w:rPr>
                <w:rFonts w:ascii="Times New Roman" w:eastAsia="Times New Roman" w:hAnsi="Times New Roman" w:cs="Times New Roman"/>
                <w:b/>
                <w:color w:val="000000" w:themeColor="text1"/>
                <w:sz w:val="24"/>
                <w:szCs w:val="24"/>
                <w:lang w:eastAsia="uk-UA"/>
              </w:rPr>
              <w:t xml:space="preserve"> </w:t>
            </w:r>
            <w:r w:rsidR="00702FD3">
              <w:rPr>
                <w:rFonts w:ascii="Times New Roman" w:hAnsi="Times New Roman" w:cs="Times New Roman"/>
                <w:b/>
                <w:color w:val="000000" w:themeColor="text1"/>
                <w:spacing w:val="-6"/>
                <w:sz w:val="24"/>
                <w:szCs w:val="24"/>
              </w:rPr>
              <w:t>7 714 (сім тисяч сімсот чотирнадцять) 35 коп.;</w:t>
            </w:r>
          </w:p>
          <w:p w:rsidR="00702FD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13 – </w:t>
            </w:r>
            <w:r w:rsidR="00702FD3">
              <w:rPr>
                <w:rFonts w:ascii="Times New Roman" w:hAnsi="Times New Roman" w:cs="Times New Roman"/>
                <w:b/>
                <w:color w:val="000000" w:themeColor="text1"/>
                <w:sz w:val="24"/>
                <w:szCs w:val="24"/>
              </w:rPr>
              <w:t>2 571</w:t>
            </w:r>
            <w:r w:rsidR="00702FD3"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дві тисячі п’ятсот сімдесят одна</w:t>
            </w:r>
            <w:r w:rsidR="00702FD3" w:rsidRPr="009C1342">
              <w:rPr>
                <w:rFonts w:ascii="Times New Roman" w:hAnsi="Times New Roman" w:cs="Times New Roman"/>
                <w:b/>
                <w:color w:val="000000" w:themeColor="text1"/>
                <w:sz w:val="24"/>
                <w:szCs w:val="24"/>
              </w:rPr>
              <w:t>) грн. 45 коп.;</w:t>
            </w:r>
          </w:p>
          <w:p w:rsidR="00702FD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14 – </w:t>
            </w:r>
            <w:r w:rsidR="00702FD3">
              <w:rPr>
                <w:rFonts w:ascii="Times New Roman" w:hAnsi="Times New Roman" w:cs="Times New Roman"/>
                <w:b/>
                <w:color w:val="000000" w:themeColor="text1"/>
                <w:spacing w:val="-6"/>
                <w:sz w:val="24"/>
                <w:szCs w:val="24"/>
              </w:rPr>
              <w:t>7 714 (сім ти</w:t>
            </w:r>
            <w:bookmarkStart w:id="0" w:name="_GoBack"/>
            <w:bookmarkEnd w:id="0"/>
            <w:r w:rsidR="00702FD3">
              <w:rPr>
                <w:rFonts w:ascii="Times New Roman" w:hAnsi="Times New Roman" w:cs="Times New Roman"/>
                <w:b/>
                <w:color w:val="000000" w:themeColor="text1"/>
                <w:spacing w:val="-6"/>
                <w:sz w:val="24"/>
                <w:szCs w:val="24"/>
              </w:rPr>
              <w:t>сяч сімсот чотирнадцять) 35 коп.;</w:t>
            </w:r>
          </w:p>
          <w:p w:rsidR="00A14C23" w:rsidRDefault="00702FD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Лот 15 – 12 857 (дванадцять тисяч вісімдесят п’ять сім) грн. 25</w:t>
            </w:r>
            <w:r w:rsidR="00A14C23">
              <w:rPr>
                <w:rFonts w:ascii="Times New Roman" w:hAnsi="Times New Roman" w:cs="Times New Roman"/>
                <w:b/>
                <w:color w:val="000000" w:themeColor="text1"/>
                <w:spacing w:val="-6"/>
                <w:sz w:val="24"/>
                <w:szCs w:val="24"/>
              </w:rPr>
              <w:t xml:space="preserve"> коп.;</w:t>
            </w:r>
          </w:p>
          <w:p w:rsidR="00702FD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Лот 16 –</w:t>
            </w:r>
            <w:r>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5 142</w:t>
            </w:r>
            <w:r w:rsidR="00702FD3"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п’ять тисяч сто сорок дві</w:t>
            </w:r>
            <w:r w:rsidR="00702FD3" w:rsidRPr="009C1342">
              <w:rPr>
                <w:rFonts w:ascii="Times New Roman" w:hAnsi="Times New Roman" w:cs="Times New Roman"/>
                <w:b/>
                <w:color w:val="000000" w:themeColor="text1"/>
                <w:sz w:val="24"/>
                <w:szCs w:val="24"/>
              </w:rPr>
              <w:t xml:space="preserve">) грн. </w:t>
            </w:r>
            <w:r w:rsidR="00702FD3">
              <w:rPr>
                <w:rFonts w:ascii="Times New Roman" w:hAnsi="Times New Roman" w:cs="Times New Roman"/>
                <w:b/>
                <w:color w:val="000000" w:themeColor="text1"/>
                <w:sz w:val="24"/>
                <w:szCs w:val="24"/>
              </w:rPr>
              <w:t>90</w:t>
            </w:r>
            <w:r w:rsidR="00702FD3" w:rsidRPr="009C1342">
              <w:rPr>
                <w:rFonts w:ascii="Times New Roman" w:hAnsi="Times New Roman" w:cs="Times New Roman"/>
                <w:b/>
                <w:color w:val="000000" w:themeColor="text1"/>
                <w:sz w:val="24"/>
                <w:szCs w:val="24"/>
              </w:rPr>
              <w:t xml:space="preserve"> коп.;</w:t>
            </w:r>
          </w:p>
          <w:p w:rsidR="00702FD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z w:val="24"/>
                <w:szCs w:val="24"/>
              </w:rPr>
              <w:t xml:space="preserve">Лот 17 </w:t>
            </w:r>
            <w:r>
              <w:rPr>
                <w:rFonts w:ascii="Times New Roman" w:hAnsi="Times New Roman" w:cs="Times New Roman"/>
                <w:b/>
                <w:color w:val="000000" w:themeColor="text1"/>
                <w:spacing w:val="-6"/>
                <w:sz w:val="24"/>
                <w:szCs w:val="24"/>
              </w:rPr>
              <w:t xml:space="preserve">–  </w:t>
            </w:r>
            <w:r w:rsidR="00702FD3">
              <w:rPr>
                <w:rFonts w:ascii="Times New Roman" w:hAnsi="Times New Roman" w:cs="Times New Roman"/>
                <w:b/>
                <w:color w:val="000000" w:themeColor="text1"/>
                <w:sz w:val="24"/>
                <w:szCs w:val="24"/>
              </w:rPr>
              <w:t>10 285</w:t>
            </w:r>
            <w:r w:rsidR="00702FD3"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десять</w:t>
            </w:r>
            <w:r w:rsidR="00702FD3">
              <w:rPr>
                <w:rFonts w:ascii="Times New Roman" w:hAnsi="Times New Roman" w:cs="Times New Roman"/>
                <w:b/>
                <w:color w:val="000000" w:themeColor="text1"/>
                <w:spacing w:val="-6"/>
                <w:sz w:val="24"/>
                <w:szCs w:val="24"/>
              </w:rPr>
              <w:t xml:space="preserve"> тисяч</w:t>
            </w:r>
            <w:r w:rsidR="00702FD3" w:rsidRPr="009C1342">
              <w:rPr>
                <w:rFonts w:ascii="Times New Roman" w:hAnsi="Times New Roman" w:cs="Times New Roman"/>
                <w:b/>
                <w:color w:val="000000" w:themeColor="text1"/>
                <w:spacing w:val="-6"/>
                <w:sz w:val="24"/>
                <w:szCs w:val="24"/>
              </w:rPr>
              <w:t xml:space="preserve"> </w:t>
            </w:r>
            <w:r w:rsidR="00702FD3">
              <w:rPr>
                <w:rFonts w:ascii="Times New Roman" w:hAnsi="Times New Roman" w:cs="Times New Roman"/>
                <w:b/>
                <w:color w:val="000000" w:themeColor="text1"/>
                <w:spacing w:val="-6"/>
                <w:sz w:val="24"/>
                <w:szCs w:val="24"/>
              </w:rPr>
              <w:t>двісті вісімдесят п’ять</w:t>
            </w:r>
            <w:r w:rsidR="00702FD3" w:rsidRPr="009C1342">
              <w:rPr>
                <w:rFonts w:ascii="Times New Roman" w:hAnsi="Times New Roman" w:cs="Times New Roman"/>
                <w:b/>
                <w:color w:val="000000" w:themeColor="text1"/>
                <w:spacing w:val="-6"/>
                <w:sz w:val="24"/>
                <w:szCs w:val="24"/>
              </w:rPr>
              <w:t xml:space="preserve">) грн. </w:t>
            </w:r>
            <w:r w:rsidR="00702FD3">
              <w:rPr>
                <w:rFonts w:ascii="Times New Roman" w:hAnsi="Times New Roman" w:cs="Times New Roman"/>
                <w:b/>
                <w:color w:val="000000" w:themeColor="text1"/>
                <w:spacing w:val="-6"/>
                <w:sz w:val="24"/>
                <w:szCs w:val="24"/>
              </w:rPr>
              <w:t xml:space="preserve"> 80</w:t>
            </w:r>
            <w:r w:rsidR="00702FD3" w:rsidRPr="009C1342">
              <w:rPr>
                <w:rFonts w:ascii="Times New Roman" w:hAnsi="Times New Roman" w:cs="Times New Roman"/>
                <w:b/>
                <w:color w:val="000000" w:themeColor="text1"/>
                <w:spacing w:val="-6"/>
                <w:sz w:val="24"/>
                <w:szCs w:val="24"/>
              </w:rPr>
              <w:t xml:space="preserve"> коп.</w:t>
            </w:r>
            <w:r w:rsidR="00702FD3">
              <w:rPr>
                <w:rFonts w:ascii="Times New Roman" w:hAnsi="Times New Roman" w:cs="Times New Roman"/>
                <w:b/>
                <w:color w:val="000000" w:themeColor="text1"/>
                <w:spacing w:val="-6"/>
                <w:sz w:val="24"/>
                <w:szCs w:val="24"/>
              </w:rPr>
              <w:t>;</w:t>
            </w:r>
          </w:p>
          <w:p w:rsidR="00702FD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18 </w:t>
            </w:r>
            <w:r w:rsidR="00702FD3">
              <w:rPr>
                <w:rFonts w:ascii="Times New Roman" w:hAnsi="Times New Roman" w:cs="Times New Roman"/>
                <w:b/>
                <w:color w:val="000000" w:themeColor="text1"/>
                <w:spacing w:val="-6"/>
                <w:sz w:val="24"/>
                <w:szCs w:val="24"/>
              </w:rPr>
              <w:t>– 20 571 (двадцять тисяч п’ятсот сімдесят одна) грн. 60 коп.;</w:t>
            </w:r>
          </w:p>
          <w:p w:rsidR="00A14C2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p>
          <w:p w:rsidR="00702FD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rPr>
                <w:rFonts w:ascii="Times New Roman" w:hAnsi="Times New Roman" w:cs="Times New Roman"/>
                <w:b/>
                <w:color w:val="000000" w:themeColor="text1"/>
                <w:spacing w:val="-6"/>
                <w:sz w:val="24"/>
                <w:szCs w:val="24"/>
              </w:rPr>
            </w:pPr>
            <w:r>
              <w:rPr>
                <w:rFonts w:ascii="Times New Roman" w:hAnsi="Times New Roman" w:cs="Times New Roman"/>
                <w:b/>
                <w:color w:val="000000" w:themeColor="text1"/>
                <w:spacing w:val="-6"/>
                <w:sz w:val="24"/>
                <w:szCs w:val="24"/>
              </w:rPr>
              <w:t xml:space="preserve">Лот 19 –  </w:t>
            </w:r>
            <w:r w:rsidR="00702FD3">
              <w:rPr>
                <w:rFonts w:ascii="Times New Roman" w:hAnsi="Times New Roman" w:cs="Times New Roman"/>
                <w:b/>
                <w:color w:val="000000" w:themeColor="text1"/>
                <w:sz w:val="24"/>
                <w:szCs w:val="24"/>
              </w:rPr>
              <w:t>10 285</w:t>
            </w:r>
            <w:r w:rsidR="00702FD3"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десять</w:t>
            </w:r>
            <w:r w:rsidR="00702FD3">
              <w:rPr>
                <w:rFonts w:ascii="Times New Roman" w:hAnsi="Times New Roman" w:cs="Times New Roman"/>
                <w:b/>
                <w:color w:val="000000" w:themeColor="text1"/>
                <w:spacing w:val="-6"/>
                <w:sz w:val="24"/>
                <w:szCs w:val="24"/>
              </w:rPr>
              <w:t xml:space="preserve"> тисяч</w:t>
            </w:r>
            <w:r w:rsidR="00702FD3" w:rsidRPr="009C1342">
              <w:rPr>
                <w:rFonts w:ascii="Times New Roman" w:hAnsi="Times New Roman" w:cs="Times New Roman"/>
                <w:b/>
                <w:color w:val="000000" w:themeColor="text1"/>
                <w:spacing w:val="-6"/>
                <w:sz w:val="24"/>
                <w:szCs w:val="24"/>
              </w:rPr>
              <w:t xml:space="preserve"> </w:t>
            </w:r>
            <w:r w:rsidR="00702FD3">
              <w:rPr>
                <w:rFonts w:ascii="Times New Roman" w:hAnsi="Times New Roman" w:cs="Times New Roman"/>
                <w:b/>
                <w:color w:val="000000" w:themeColor="text1"/>
                <w:spacing w:val="-6"/>
                <w:sz w:val="24"/>
                <w:szCs w:val="24"/>
              </w:rPr>
              <w:t>двісті вісімдесят п’ять</w:t>
            </w:r>
            <w:r w:rsidR="00702FD3" w:rsidRPr="009C1342">
              <w:rPr>
                <w:rFonts w:ascii="Times New Roman" w:hAnsi="Times New Roman" w:cs="Times New Roman"/>
                <w:b/>
                <w:color w:val="000000" w:themeColor="text1"/>
                <w:spacing w:val="-6"/>
                <w:sz w:val="24"/>
                <w:szCs w:val="24"/>
              </w:rPr>
              <w:t xml:space="preserve">) грн. </w:t>
            </w:r>
            <w:r w:rsidR="00702FD3">
              <w:rPr>
                <w:rFonts w:ascii="Times New Roman" w:hAnsi="Times New Roman" w:cs="Times New Roman"/>
                <w:b/>
                <w:color w:val="000000" w:themeColor="text1"/>
                <w:spacing w:val="-6"/>
                <w:sz w:val="24"/>
                <w:szCs w:val="24"/>
              </w:rPr>
              <w:t xml:space="preserve"> 80</w:t>
            </w:r>
            <w:r w:rsidR="00702FD3" w:rsidRPr="009C1342">
              <w:rPr>
                <w:rFonts w:ascii="Times New Roman" w:hAnsi="Times New Roman" w:cs="Times New Roman"/>
                <w:b/>
                <w:color w:val="000000" w:themeColor="text1"/>
                <w:spacing w:val="-6"/>
                <w:sz w:val="24"/>
                <w:szCs w:val="24"/>
              </w:rPr>
              <w:t xml:space="preserve"> коп.</w:t>
            </w:r>
            <w:r w:rsidR="00702FD3">
              <w:rPr>
                <w:rFonts w:ascii="Times New Roman" w:hAnsi="Times New Roman" w:cs="Times New Roman"/>
                <w:b/>
                <w:color w:val="000000" w:themeColor="text1"/>
                <w:spacing w:val="-6"/>
                <w:sz w:val="24"/>
                <w:szCs w:val="24"/>
              </w:rPr>
              <w:t>;</w:t>
            </w:r>
          </w:p>
          <w:p w:rsidR="00702FD3" w:rsidRDefault="00A14C23" w:rsidP="009007CC">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pacing w:val="-6"/>
                <w:sz w:val="24"/>
                <w:szCs w:val="24"/>
              </w:rPr>
              <w:t>Лот 20 –</w:t>
            </w:r>
            <w:r>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5 142</w:t>
            </w:r>
            <w:r w:rsidR="00702FD3" w:rsidRPr="009C1342">
              <w:rPr>
                <w:rFonts w:ascii="Times New Roman" w:hAnsi="Times New Roman" w:cs="Times New Roman"/>
                <w:b/>
                <w:color w:val="000000" w:themeColor="text1"/>
                <w:sz w:val="24"/>
                <w:szCs w:val="24"/>
              </w:rPr>
              <w:t xml:space="preserve"> (</w:t>
            </w:r>
            <w:r w:rsidR="00702FD3">
              <w:rPr>
                <w:rFonts w:ascii="Times New Roman" w:hAnsi="Times New Roman" w:cs="Times New Roman"/>
                <w:b/>
                <w:color w:val="000000" w:themeColor="text1"/>
                <w:sz w:val="24"/>
                <w:szCs w:val="24"/>
              </w:rPr>
              <w:t>п’ять тисяч сто сорок дві</w:t>
            </w:r>
            <w:r w:rsidR="00702FD3" w:rsidRPr="009C1342">
              <w:rPr>
                <w:rFonts w:ascii="Times New Roman" w:hAnsi="Times New Roman" w:cs="Times New Roman"/>
                <w:b/>
                <w:color w:val="000000" w:themeColor="text1"/>
                <w:sz w:val="24"/>
                <w:szCs w:val="24"/>
              </w:rPr>
              <w:t xml:space="preserve">) грн. </w:t>
            </w:r>
            <w:r w:rsidR="00702FD3">
              <w:rPr>
                <w:rFonts w:ascii="Times New Roman" w:hAnsi="Times New Roman" w:cs="Times New Roman"/>
                <w:b/>
                <w:color w:val="000000" w:themeColor="text1"/>
                <w:sz w:val="24"/>
                <w:szCs w:val="24"/>
              </w:rPr>
              <w:t>90</w:t>
            </w:r>
            <w:r w:rsidR="00702FD3" w:rsidRPr="009C1342">
              <w:rPr>
                <w:rFonts w:ascii="Times New Roman" w:hAnsi="Times New Roman" w:cs="Times New Roman"/>
                <w:b/>
                <w:color w:val="000000" w:themeColor="text1"/>
                <w:sz w:val="24"/>
                <w:szCs w:val="24"/>
              </w:rPr>
              <w:t xml:space="preserve"> коп.;</w:t>
            </w:r>
          </w:p>
          <w:p w:rsidR="00A14C23" w:rsidRPr="001374EE" w:rsidRDefault="00A14C23" w:rsidP="009007CC">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hAnsi="Times New Roman" w:cs="Times New Roman"/>
                <w:sz w:val="24"/>
                <w:szCs w:val="24"/>
              </w:rPr>
            </w:pPr>
            <w:r w:rsidRPr="001374EE">
              <w:rPr>
                <w:rFonts w:ascii="Times New Roman" w:eastAsia="Times New Roman" w:hAnsi="Times New Roman" w:cs="Times New Roman"/>
                <w:sz w:val="24"/>
                <w:szCs w:val="24"/>
                <w:lang w:eastAsia="uk-UA"/>
              </w:rPr>
              <w:t>3. Строк дії забезпечення тендерної пропозиції:</w:t>
            </w:r>
            <w:r w:rsidRPr="001374EE">
              <w:rPr>
                <w:rFonts w:ascii="Times New Roman" w:hAnsi="Times New Roman" w:cs="Times New Roman"/>
                <w:sz w:val="24"/>
                <w:szCs w:val="24"/>
              </w:rPr>
              <w:t xml:space="preserve"> не менше 120 календарних днів, з дня розкриття тендерних пропозицій.</w:t>
            </w:r>
          </w:p>
          <w:p w:rsidR="00A14C23" w:rsidRPr="001374EE" w:rsidRDefault="00A14C23" w:rsidP="009007CC">
            <w:pPr>
              <w:spacing w:after="0" w:line="240" w:lineRule="auto"/>
              <w:ind w:firstLine="252"/>
              <w:jc w:val="both"/>
              <w:rPr>
                <w:rFonts w:ascii="Times New Roman" w:hAnsi="Times New Roman" w:cs="Times New Roman"/>
                <w:bCs/>
                <w:sz w:val="24"/>
                <w:szCs w:val="24"/>
              </w:rPr>
            </w:pPr>
            <w:r w:rsidRPr="001374EE">
              <w:rPr>
                <w:rFonts w:ascii="Times New Roman" w:hAnsi="Times New Roman" w:cs="Times New Roman"/>
                <w:bCs/>
                <w:sz w:val="24"/>
                <w:szCs w:val="24"/>
              </w:rPr>
              <w:t>4</w:t>
            </w:r>
            <w:r>
              <w:rPr>
                <w:rFonts w:ascii="Times New Roman" w:hAnsi="Times New Roman" w:cs="Times New Roman"/>
                <w:bCs/>
                <w:sz w:val="24"/>
                <w:szCs w:val="24"/>
              </w:rPr>
              <w:t>.</w:t>
            </w:r>
            <w:r w:rsidRPr="001374EE">
              <w:rPr>
                <w:rFonts w:ascii="Times New Roman" w:hAnsi="Times New Roman" w:cs="Times New Roman"/>
                <w:bCs/>
                <w:sz w:val="24"/>
                <w:szCs w:val="24"/>
              </w:rPr>
              <w:t xml:space="preserve"> Гарантія має містити:</w:t>
            </w:r>
          </w:p>
          <w:p w:rsidR="00A14C23" w:rsidRPr="00B75DFC" w:rsidRDefault="00A14C23" w:rsidP="009007CC">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назву документа – “Гарантія” (банківська гарантія або Гарантія забезпечення тендерної пропозиції);</w:t>
            </w:r>
          </w:p>
          <w:p w:rsidR="00A14C23" w:rsidRPr="00B75DFC" w:rsidRDefault="00A14C23" w:rsidP="009007CC">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номер, дату та місце складання;</w:t>
            </w:r>
          </w:p>
          <w:p w:rsidR="00A14C23" w:rsidRPr="00480633" w:rsidRDefault="00A14C23" w:rsidP="009007CC">
            <w:pPr>
              <w:spacing w:after="0" w:line="240" w:lineRule="auto"/>
              <w:ind w:firstLine="252"/>
              <w:jc w:val="both"/>
              <w:rPr>
                <w:rFonts w:ascii="Times New Roman" w:hAnsi="Times New Roman" w:cs="Times New Roman"/>
                <w:bCs/>
                <w:sz w:val="24"/>
                <w:szCs w:val="24"/>
              </w:rPr>
            </w:pPr>
            <w:r w:rsidRPr="00B75DFC">
              <w:rPr>
                <w:rFonts w:ascii="Times New Roman" w:hAnsi="Times New Roman" w:cs="Times New Roman"/>
                <w:bCs/>
                <w:sz w:val="24"/>
                <w:szCs w:val="24"/>
              </w:rPr>
              <w:t xml:space="preserve">повну або скорочену назву принципала [для фізичної </w:t>
            </w:r>
            <w:r w:rsidRPr="00B75DFC">
              <w:rPr>
                <w:rFonts w:ascii="Times New Roman" w:hAnsi="Times New Roman" w:cs="Times New Roman"/>
                <w:bCs/>
                <w:sz w:val="24"/>
                <w:szCs w:val="24"/>
              </w:rPr>
              <w:br/>
              <w:t>особи-підприємця – прізвище, ім’я, по батькові та документ, що її засвідчує (серія, номер, дата, ким</w:t>
            </w:r>
            <w:r w:rsidRPr="00480633">
              <w:rPr>
                <w:rFonts w:ascii="Times New Roman" w:hAnsi="Times New Roman" w:cs="Times New Roman"/>
                <w:bCs/>
                <w:sz w:val="24"/>
                <w:szCs w:val="24"/>
              </w:rPr>
              <w:t xml:space="preserve"> виданий, місце проживання)], його </w:t>
            </w:r>
            <w:r w:rsidRPr="00480633">
              <w:rPr>
                <w:rFonts w:ascii="Times New Roman" w:hAnsi="Times New Roman" w:cs="Times New Roman"/>
                <w:bCs/>
                <w:sz w:val="24"/>
                <w:szCs w:val="24"/>
              </w:rPr>
              <w:lastRenderedPageBreak/>
              <w:t>місцезнаходження;</w:t>
            </w:r>
          </w:p>
          <w:p w:rsidR="00A14C23" w:rsidRPr="00480633" w:rsidRDefault="00A14C23" w:rsidP="009007CC">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суму гарантії цифрами та словами і валюту платежу;</w:t>
            </w:r>
          </w:p>
          <w:p w:rsidR="00A14C23" w:rsidRPr="003C63DC" w:rsidRDefault="00A14C23" w:rsidP="009007CC">
            <w:pPr>
              <w:spacing w:after="0" w:line="240" w:lineRule="auto"/>
              <w:ind w:firstLine="252"/>
              <w:jc w:val="both"/>
              <w:rPr>
                <w:rFonts w:ascii="Times New Roman" w:hAnsi="Times New Roman" w:cs="Times New Roman"/>
                <w:bCs/>
                <w:i/>
                <w:sz w:val="24"/>
                <w:szCs w:val="24"/>
              </w:rPr>
            </w:pPr>
            <w:r w:rsidRPr="00480633">
              <w:rPr>
                <w:rFonts w:ascii="Times New Roman" w:hAnsi="Times New Roman" w:cs="Times New Roman"/>
                <w:bCs/>
                <w:sz w:val="24"/>
                <w:szCs w:val="24"/>
              </w:rPr>
              <w:t xml:space="preserve">дату, номер і назву документа, в якому передбачена вимога щодо надання гарантії – </w:t>
            </w:r>
            <w:r w:rsidRPr="00480633">
              <w:rPr>
                <w:rFonts w:ascii="Times New Roman" w:hAnsi="Times New Roman" w:cs="Times New Roman"/>
                <w:bCs/>
                <w:i/>
                <w:sz w:val="24"/>
                <w:szCs w:val="24"/>
              </w:rPr>
              <w:t xml:space="preserve">“тендерна документація про проведення відкритих торгів на закупівлю </w:t>
            </w:r>
            <w:r w:rsidRPr="003C63DC">
              <w:rPr>
                <w:rFonts w:ascii="Times New Roman" w:hAnsi="Times New Roman" w:cs="Times New Roman"/>
                <w:bCs/>
                <w:i/>
                <w:sz w:val="24"/>
                <w:szCs w:val="24"/>
              </w:rPr>
              <w:t>______</w:t>
            </w:r>
            <w:r>
              <w:rPr>
                <w:rFonts w:ascii="Times New Roman" w:hAnsi="Times New Roman" w:cs="Times New Roman"/>
                <w:bCs/>
                <w:i/>
                <w:sz w:val="24"/>
                <w:szCs w:val="24"/>
              </w:rPr>
              <w:t>лот</w:t>
            </w:r>
            <w:r w:rsidRPr="003C63DC">
              <w:rPr>
                <w:rFonts w:ascii="Times New Roman" w:hAnsi="Times New Roman" w:cs="Times New Roman"/>
                <w:bCs/>
                <w:i/>
                <w:sz w:val="24"/>
                <w:szCs w:val="24"/>
              </w:rPr>
              <w:t>______</w:t>
            </w:r>
            <w:r w:rsidRPr="00480633">
              <w:rPr>
                <w:rFonts w:ascii="Times New Roman" w:hAnsi="Times New Roman" w:cs="Times New Roman"/>
                <w:bCs/>
                <w:i/>
                <w:sz w:val="24"/>
                <w:szCs w:val="24"/>
              </w:rPr>
              <w:t>(назва предмета закупівлі), затверджена протоколом від _._._____ року № _/_/_”</w:t>
            </w:r>
            <w:r w:rsidRPr="003C63DC">
              <w:rPr>
                <w:rFonts w:ascii="Times New Roman" w:hAnsi="Times New Roman" w:cs="Times New Roman"/>
                <w:bCs/>
                <w:i/>
                <w:sz w:val="24"/>
                <w:szCs w:val="24"/>
              </w:rPr>
              <w:t>;</w:t>
            </w:r>
          </w:p>
          <w:p w:rsidR="00A14C23" w:rsidRPr="00480633" w:rsidRDefault="00A14C23" w:rsidP="009007CC">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 xml:space="preserve">назву бенефіціара, його місцезнаходження </w:t>
            </w:r>
            <w:r w:rsidRPr="00480633">
              <w:rPr>
                <w:rFonts w:ascii="Times New Roman" w:hAnsi="Times New Roman" w:cs="Times New Roman"/>
                <w:bCs/>
                <w:i/>
                <w:sz w:val="24"/>
                <w:szCs w:val="24"/>
              </w:rPr>
              <w:t>– “Міністерство оборони України, Повітрофлотський проспект, 6, м. Київ, 03168”</w:t>
            </w:r>
            <w:r w:rsidRPr="00480633">
              <w:rPr>
                <w:rFonts w:ascii="Times New Roman" w:hAnsi="Times New Roman" w:cs="Times New Roman"/>
                <w:bCs/>
                <w:sz w:val="24"/>
                <w:szCs w:val="24"/>
              </w:rPr>
              <w:t>;</w:t>
            </w:r>
          </w:p>
          <w:p w:rsidR="00A14C23" w:rsidRPr="00480633" w:rsidRDefault="00A14C23" w:rsidP="009007CC">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 xml:space="preserve">назву банку бенефіціара </w:t>
            </w:r>
            <w:r w:rsidRPr="00480633">
              <w:rPr>
                <w:rFonts w:ascii="Times New Roman" w:hAnsi="Times New Roman" w:cs="Times New Roman"/>
                <w:bCs/>
                <w:i/>
                <w:sz w:val="24"/>
                <w:szCs w:val="24"/>
              </w:rPr>
              <w:t>–</w:t>
            </w:r>
            <w:r w:rsidRPr="00480633">
              <w:rPr>
                <w:rFonts w:ascii="Times New Roman" w:hAnsi="Times New Roman" w:cs="Times New Roman"/>
                <w:bCs/>
                <w:sz w:val="24"/>
                <w:szCs w:val="24"/>
              </w:rPr>
              <w:t xml:space="preserve"> його назву та адресу:</w:t>
            </w:r>
            <w:r w:rsidRPr="00480633">
              <w:rPr>
                <w:rFonts w:ascii="Times New Roman" w:hAnsi="Times New Roman" w:cs="Times New Roman"/>
                <w:bCs/>
                <w:i/>
                <w:sz w:val="24"/>
                <w:szCs w:val="24"/>
              </w:rPr>
              <w:t xml:space="preserve"> “Державна казначейська служба України в м. Києві, вул. Бастіонна, 6, м. Київ, 01014, МФО 820172”</w:t>
            </w:r>
            <w:r w:rsidRPr="00480633">
              <w:rPr>
                <w:rFonts w:ascii="Times New Roman" w:hAnsi="Times New Roman" w:cs="Times New Roman"/>
                <w:bCs/>
                <w:sz w:val="24"/>
                <w:szCs w:val="24"/>
              </w:rPr>
              <w:t>;</w:t>
            </w:r>
          </w:p>
          <w:p w:rsidR="00A14C23" w:rsidRPr="00480633" w:rsidRDefault="00A14C23" w:rsidP="009007CC">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назву банку-гаранта;</w:t>
            </w:r>
          </w:p>
          <w:p w:rsidR="00A14C23" w:rsidRPr="00480633" w:rsidRDefault="00A14C23" w:rsidP="009007CC">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термін дії або строк дії гарантії;</w:t>
            </w:r>
          </w:p>
          <w:p w:rsidR="00A14C23" w:rsidRPr="00480633" w:rsidRDefault="00A14C23" w:rsidP="009007CC">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умови, за яких надається право вимагати платіж</w:t>
            </w:r>
            <w:r w:rsidRPr="00480633">
              <w:rPr>
                <w:rFonts w:ascii="Times New Roman" w:hAnsi="Times New Roman" w:cs="Times New Roman"/>
                <w:bCs/>
                <w:i/>
                <w:sz w:val="24"/>
                <w:szCs w:val="24"/>
              </w:rPr>
              <w:t xml:space="preserve"> – “викласти обставини, передбачені підпунктом 3.2 пунктом 3 цього розділу”</w:t>
            </w:r>
            <w:r w:rsidRPr="00480633">
              <w:rPr>
                <w:rFonts w:ascii="Times New Roman" w:hAnsi="Times New Roman" w:cs="Times New Roman"/>
                <w:bCs/>
                <w:sz w:val="24"/>
                <w:szCs w:val="24"/>
              </w:rPr>
              <w:t>;</w:t>
            </w:r>
          </w:p>
          <w:p w:rsidR="00A14C23" w:rsidRPr="00480633" w:rsidRDefault="00A14C23" w:rsidP="009007CC">
            <w:pPr>
              <w:spacing w:after="0" w:line="240" w:lineRule="auto"/>
              <w:ind w:firstLine="252"/>
              <w:jc w:val="both"/>
              <w:rPr>
                <w:rFonts w:ascii="Times New Roman" w:hAnsi="Times New Roman" w:cs="Times New Roman"/>
                <w:bCs/>
                <w:sz w:val="24"/>
                <w:szCs w:val="24"/>
              </w:rPr>
            </w:pPr>
            <w:r w:rsidRPr="00480633">
              <w:rPr>
                <w:rFonts w:ascii="Times New Roman" w:hAnsi="Times New Roman" w:cs="Times New Roman"/>
                <w:bCs/>
                <w:sz w:val="24"/>
                <w:szCs w:val="24"/>
              </w:rPr>
              <w:t>умови, за яких можна вносити зміни до тексту гарантії принципалом,</w:t>
            </w:r>
            <w:r>
              <w:rPr>
                <w:rFonts w:ascii="Times New Roman" w:hAnsi="Times New Roman" w:cs="Times New Roman"/>
                <w:bCs/>
                <w:sz w:val="24"/>
                <w:szCs w:val="24"/>
              </w:rPr>
              <w:t xml:space="preserve"> бенефіціаром, банком-гарантом</w:t>
            </w:r>
            <w:r w:rsidRPr="00480633">
              <w:rPr>
                <w:rFonts w:ascii="Times New Roman" w:hAnsi="Times New Roman" w:cs="Times New Roman"/>
                <w:bCs/>
                <w:sz w:val="24"/>
                <w:szCs w:val="24"/>
              </w:rPr>
              <w:t>.</w:t>
            </w:r>
          </w:p>
          <w:p w:rsidR="00A14C23" w:rsidRDefault="00A14C23" w:rsidP="009007CC">
            <w:pPr>
              <w:framePr w:hSpace="180" w:wrap="around" w:vAnchor="text" w:hAnchor="margin" w:y="442"/>
              <w:spacing w:after="0" w:line="240" w:lineRule="auto"/>
              <w:ind w:firstLine="252"/>
              <w:jc w:val="both"/>
              <w:rPr>
                <w:rFonts w:ascii="Times New Roman" w:hAnsi="Times New Roman" w:cs="Times New Roman"/>
                <w:sz w:val="24"/>
                <w:szCs w:val="24"/>
              </w:rPr>
            </w:pPr>
            <w:r w:rsidRPr="00480633">
              <w:rPr>
                <w:rFonts w:ascii="Times New Roman" w:hAnsi="Times New Roman" w:cs="Times New Roman"/>
                <w:sz w:val="24"/>
                <w:szCs w:val="24"/>
              </w:rPr>
              <w:t>Банківська гарантія повинна бути видана банком, реквізити якого зазначені у п.9 відомостей про учасника (форма встановлена замовником).</w:t>
            </w:r>
          </w:p>
          <w:p w:rsidR="00A14C23" w:rsidRPr="00480633" w:rsidRDefault="00A14C23" w:rsidP="009007CC">
            <w:pPr>
              <w:framePr w:hSpace="180" w:wrap="around" w:vAnchor="text" w:hAnchor="margin" w:y="442"/>
              <w:spacing w:after="0" w:line="240" w:lineRule="auto"/>
              <w:ind w:firstLine="252"/>
              <w:jc w:val="both"/>
              <w:rPr>
                <w:rFonts w:ascii="Times New Roman" w:hAnsi="Times New Roman" w:cs="Times New Roman"/>
                <w:sz w:val="24"/>
                <w:szCs w:val="24"/>
              </w:rPr>
            </w:pPr>
            <w:r w:rsidRPr="00480633">
              <w:rPr>
                <w:rFonts w:ascii="Times New Roman" w:hAnsi="Times New Roman" w:cs="Times New Roman"/>
                <w:sz w:val="24"/>
                <w:szCs w:val="24"/>
              </w:rPr>
              <w:t>5. Усі витрати, пов’язані з поданням забезпечення тендерної пропозиції, здійснюються за рахунок Учасника.</w:t>
            </w:r>
          </w:p>
          <w:p w:rsidR="00A14C23" w:rsidRPr="001374EE" w:rsidRDefault="00A14C23" w:rsidP="009007CC">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7"/>
              <w:jc w:val="both"/>
              <w:rPr>
                <w:rFonts w:ascii="Times New Roman" w:hAnsi="Times New Roman" w:cs="Times New Roman"/>
                <w:sz w:val="24"/>
                <w:szCs w:val="24"/>
              </w:rPr>
            </w:pPr>
            <w:r w:rsidRPr="00480633">
              <w:rPr>
                <w:rFonts w:ascii="Times New Roman" w:hAnsi="Times New Roman" w:cs="Times New Roman"/>
                <w:sz w:val="24"/>
                <w:szCs w:val="24"/>
              </w:rPr>
              <w:t>6.</w:t>
            </w:r>
            <w:r w:rsidRPr="00480633">
              <w:rPr>
                <w:rFonts w:ascii="Times New Roman" w:hAnsi="Times New Roman" w:cs="Times New Roman"/>
                <w:b/>
                <w:sz w:val="24"/>
                <w:szCs w:val="24"/>
              </w:rPr>
              <w:t xml:space="preserve">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30 Закону</w:t>
            </w:r>
            <w:r w:rsidRPr="001374EE">
              <w:rPr>
                <w:rFonts w:ascii="Times New Roman" w:hAnsi="Times New Roman" w:cs="Times New Roman"/>
                <w:b/>
                <w:sz w:val="24"/>
                <w:szCs w:val="24"/>
              </w:rPr>
              <w:t>.</w:t>
            </w:r>
          </w:p>
        </w:tc>
      </w:tr>
      <w:tr w:rsidR="00A14C23" w:rsidRPr="001374EE" w:rsidTr="00146BF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9</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74" w:type="pct"/>
            <w:tcBorders>
              <w:top w:val="outset" w:sz="6" w:space="0" w:color="auto"/>
              <w:left w:val="outset" w:sz="6" w:space="0" w:color="auto"/>
              <w:bottom w:val="outset" w:sz="6" w:space="0" w:color="auto"/>
              <w:right w:val="outset" w:sz="6" w:space="0" w:color="auto"/>
            </w:tcBorders>
            <w:vAlign w:val="center"/>
            <w:hideMark/>
          </w:tcPr>
          <w:p w:rsidR="00A14C23" w:rsidRPr="00363A08" w:rsidRDefault="00A14C23" w:rsidP="009007CC">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1</w:t>
            </w:r>
            <w:r w:rsidRPr="00280043">
              <w:rPr>
                <w:rFonts w:ascii="Times New Roman" w:hAnsi="Times New Roman" w:cs="Times New Roman"/>
                <w:sz w:val="24"/>
                <w:szCs w:val="24"/>
              </w:rPr>
              <w:t xml:space="preserve">. </w:t>
            </w:r>
            <w:r w:rsidRPr="00363A08">
              <w:rPr>
                <w:rFonts w:ascii="Times New Roman" w:hAnsi="Times New Roman" w:cs="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A14C23" w:rsidRPr="00363A08" w:rsidRDefault="00A14C23" w:rsidP="009007CC">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закінчення строку дії забезпечення тендерної пропозиції, зазначеного в тендерній документації;</w:t>
            </w:r>
          </w:p>
          <w:p w:rsidR="00A14C23" w:rsidRPr="00363A08" w:rsidRDefault="00A14C23" w:rsidP="009007CC">
            <w:pPr>
              <w:spacing w:after="0" w:line="240" w:lineRule="auto"/>
              <w:ind w:firstLine="252"/>
              <w:jc w:val="both"/>
              <w:rPr>
                <w:rFonts w:ascii="Times New Roman" w:hAnsi="Times New Roman" w:cs="Times New Roman"/>
                <w:sz w:val="24"/>
                <w:szCs w:val="24"/>
              </w:rPr>
            </w:pPr>
            <w:r w:rsidRPr="00363A08">
              <w:rPr>
                <w:rFonts w:ascii="Times New Roman" w:hAnsi="Times New Roman" w:cs="Times New Roman"/>
                <w:sz w:val="24"/>
                <w:szCs w:val="24"/>
              </w:rPr>
              <w:t>укладення договору про закупівлю з учасником, який став переможцем тендеру;</w:t>
            </w:r>
          </w:p>
          <w:p w:rsidR="00A14C23" w:rsidRPr="00280043" w:rsidRDefault="00A14C23" w:rsidP="009007CC">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відкликання тендерної пропозиції до закінчення строку її подання;</w:t>
            </w:r>
          </w:p>
          <w:p w:rsidR="00A14C23" w:rsidRPr="00280043" w:rsidRDefault="00A14C23" w:rsidP="009007CC">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завершення процедури закупівлі в разі не укладення договору про закупівлю із жодним з учасників, які подали тендерні пропозиції;</w:t>
            </w:r>
          </w:p>
          <w:p w:rsidR="00A14C23" w:rsidRPr="00280043" w:rsidRDefault="00A14C23" w:rsidP="009007CC">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2. Забезпечення тендерної пропозиції не повертається в разі:</w:t>
            </w:r>
          </w:p>
          <w:p w:rsidR="00A14C23" w:rsidRPr="00280043" w:rsidRDefault="00A14C23" w:rsidP="009007CC">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A14C23" w:rsidRPr="00280043" w:rsidRDefault="00A14C23" w:rsidP="009007CC">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не підписання учасником, який став переможцем процедури торгів, договору про закупівлю;</w:t>
            </w:r>
          </w:p>
          <w:p w:rsidR="00A14C23" w:rsidRPr="00280043" w:rsidRDefault="00A14C23" w:rsidP="009007CC">
            <w:pPr>
              <w:spacing w:after="0" w:line="240" w:lineRule="auto"/>
              <w:ind w:firstLine="252"/>
              <w:jc w:val="both"/>
              <w:rPr>
                <w:rFonts w:ascii="Times New Roman" w:hAnsi="Times New Roman" w:cs="Times New Roman"/>
                <w:sz w:val="24"/>
                <w:szCs w:val="24"/>
              </w:rPr>
            </w:pPr>
            <w:r w:rsidRPr="00280043">
              <w:rPr>
                <w:rFonts w:ascii="Times New Roman" w:hAnsi="Times New Roman" w:cs="Times New Roman"/>
                <w:sz w:val="24"/>
                <w:szCs w:val="24"/>
              </w:rPr>
              <w:t>ненадання переможцем у строк, визначений в абзаці другому частини третьої статті 17 Закону, документів, що підтверджують відсутність підстав, передбачених статтею 17 Закону;</w:t>
            </w:r>
          </w:p>
          <w:p w:rsidR="00A14C23" w:rsidRPr="001374EE" w:rsidRDefault="00A14C23" w:rsidP="009007CC">
            <w:pPr>
              <w:spacing w:after="0" w:line="240" w:lineRule="auto"/>
              <w:ind w:firstLine="252"/>
              <w:jc w:val="both"/>
              <w:rPr>
                <w:rFonts w:ascii="Times New Roman" w:eastAsia="Times New Roman" w:hAnsi="Times New Roman" w:cs="Times New Roman"/>
                <w:sz w:val="24"/>
                <w:szCs w:val="24"/>
                <w:lang w:eastAsia="uk-UA"/>
              </w:rPr>
            </w:pPr>
            <w:r w:rsidRPr="00280043">
              <w:rPr>
                <w:rFonts w:ascii="Times New Roman" w:hAnsi="Times New Roman" w:cs="Times New Roman"/>
                <w:sz w:val="24"/>
                <w:szCs w:val="24"/>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tc>
      </w:tr>
      <w:tr w:rsidR="00A14C23" w:rsidRPr="001374EE" w:rsidTr="00146BF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10</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 Тендерні пропозиції вважаються дійсними протягом 120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A14C23" w:rsidRPr="001374EE" w:rsidRDefault="00A14C23" w:rsidP="009007CC">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2. Учасник має право:</w:t>
            </w:r>
          </w:p>
          <w:p w:rsidR="00A14C23" w:rsidRPr="001374EE" w:rsidRDefault="00A14C23" w:rsidP="009007CC">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відхилити таку вимогу, не втрачаючи при цьому наданого ним </w:t>
            </w:r>
            <w:r w:rsidRPr="001374EE">
              <w:rPr>
                <w:rFonts w:ascii="Times New Roman" w:eastAsia="Times New Roman" w:hAnsi="Times New Roman" w:cs="Times New Roman"/>
                <w:sz w:val="24"/>
                <w:szCs w:val="24"/>
                <w:lang w:eastAsia="uk-UA"/>
              </w:rPr>
              <w:lastRenderedPageBreak/>
              <w:t>забезпечення тендерної пропозиції;</w:t>
            </w:r>
          </w:p>
          <w:p w:rsidR="00A14C23" w:rsidRPr="001374EE" w:rsidRDefault="00A14C23" w:rsidP="009007CC">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A14C23" w:rsidRPr="001374EE" w:rsidTr="00146BF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11</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Кваліфікаційні критерії до учасників та вимоги, установлені статтею 17 Закону</w:t>
            </w:r>
          </w:p>
        </w:tc>
        <w:tc>
          <w:tcPr>
            <w:tcW w:w="3774"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A14C23" w:rsidRPr="001374EE" w:rsidRDefault="00A14C23" w:rsidP="009007CC">
            <w:pPr>
              <w:spacing w:after="0" w:line="240" w:lineRule="auto"/>
              <w:ind w:firstLine="249"/>
              <w:jc w:val="both"/>
              <w:rPr>
                <w:rFonts w:ascii="Times New Roman" w:hAnsi="Times New Roman" w:cs="Times New Roman"/>
                <w:bCs/>
                <w:sz w:val="24"/>
                <w:szCs w:val="24"/>
              </w:rPr>
            </w:pPr>
            <w:r w:rsidRPr="001374EE">
              <w:rPr>
                <w:rFonts w:ascii="Times New Roman" w:hAnsi="Times New Roman" w:cs="Times New Roman"/>
                <w:bCs/>
                <w:sz w:val="24"/>
                <w:szCs w:val="24"/>
              </w:rPr>
              <w:t>1. Для участі у процедурі закупівлі учасники повинні мати кваліфікаційні дані, які відповідають таким критеріям:</w:t>
            </w:r>
          </w:p>
          <w:p w:rsidR="00A14C23" w:rsidRPr="001374EE" w:rsidRDefault="00A14C23" w:rsidP="009007CC">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наявність обладнання та матеріально-технічної бази;</w:t>
            </w:r>
          </w:p>
          <w:p w:rsidR="00A14C23" w:rsidRPr="001374EE" w:rsidRDefault="00A14C23" w:rsidP="009007CC">
            <w:pPr>
              <w:spacing w:after="0" w:line="240" w:lineRule="auto"/>
              <w:ind w:firstLine="249"/>
              <w:jc w:val="both"/>
              <w:rPr>
                <w:rFonts w:ascii="Times New Roman" w:eastAsia="Times New Roman" w:hAnsi="Times New Roman" w:cs="Times New Roman"/>
                <w:sz w:val="24"/>
                <w:szCs w:val="24"/>
                <w:lang w:eastAsia="uk-UA"/>
              </w:rPr>
            </w:pPr>
            <w:bookmarkStart w:id="1" w:name="n288"/>
            <w:bookmarkEnd w:id="1"/>
            <w:r w:rsidRPr="001374EE">
              <w:rPr>
                <w:rFonts w:ascii="Times New Roman" w:eastAsia="Times New Roman" w:hAnsi="Times New Roman" w:cs="Times New Roman"/>
                <w:sz w:val="24"/>
                <w:szCs w:val="24"/>
                <w:lang w:eastAsia="uk-UA"/>
              </w:rPr>
              <w:t>наявність працівників відповідної кваліфікації, які мають необхідні знання та досвід;</w:t>
            </w:r>
          </w:p>
          <w:p w:rsidR="00A14C23" w:rsidRPr="001374EE" w:rsidRDefault="00A14C23" w:rsidP="009007CC">
            <w:pPr>
              <w:spacing w:after="0" w:line="240" w:lineRule="auto"/>
              <w:ind w:firstLine="249"/>
              <w:jc w:val="both"/>
              <w:rPr>
                <w:rFonts w:ascii="Times New Roman" w:hAnsi="Times New Roman" w:cs="Times New Roman"/>
                <w:bCs/>
                <w:sz w:val="24"/>
                <w:szCs w:val="24"/>
              </w:rPr>
            </w:pPr>
            <w:bookmarkStart w:id="2" w:name="n289"/>
            <w:bookmarkEnd w:id="2"/>
            <w:r w:rsidRPr="001374EE">
              <w:rPr>
                <w:rFonts w:ascii="Times New Roman" w:eastAsia="Times New Roman" w:hAnsi="Times New Roman" w:cs="Times New Roman"/>
                <w:sz w:val="24"/>
                <w:szCs w:val="24"/>
                <w:lang w:eastAsia="uk-UA"/>
              </w:rPr>
              <w:t>наявність документально підтвердженого досвіду виконання аналогічного договору</w:t>
            </w:r>
            <w:r>
              <w:rPr>
                <w:rFonts w:ascii="Times New Roman" w:hAnsi="Times New Roman" w:cs="Times New Roman"/>
                <w:bCs/>
                <w:sz w:val="24"/>
                <w:szCs w:val="24"/>
              </w:rPr>
              <w:t>.</w:t>
            </w:r>
          </w:p>
          <w:p w:rsidR="00A14C23" w:rsidRPr="001374EE" w:rsidRDefault="00A14C23" w:rsidP="009007CC">
            <w:pPr>
              <w:spacing w:after="0" w:line="240" w:lineRule="auto"/>
              <w:ind w:firstLine="249"/>
              <w:jc w:val="both"/>
              <w:rPr>
                <w:rFonts w:ascii="Times New Roman" w:eastAsia="Times New Roman" w:hAnsi="Times New Roman" w:cs="Times New Roman"/>
                <w:sz w:val="24"/>
                <w:szCs w:val="24"/>
                <w:lang w:eastAsia="uk-UA"/>
              </w:rPr>
            </w:pPr>
            <w:r w:rsidRPr="001374EE">
              <w:rPr>
                <w:rFonts w:ascii="Times New Roman" w:hAnsi="Times New Roman" w:cs="Times New Roman"/>
                <w:bCs/>
                <w:sz w:val="24"/>
                <w:szCs w:val="24"/>
              </w:rPr>
              <w:t xml:space="preserve">2. </w:t>
            </w:r>
            <w:r w:rsidRPr="001374EE">
              <w:rPr>
                <w:rFonts w:ascii="Times New Roman" w:eastAsia="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14C23" w:rsidRPr="001374EE" w:rsidRDefault="00A14C23" w:rsidP="009007CC">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3" w:name="n296"/>
            <w:bookmarkEnd w:id="3"/>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4C23" w:rsidRPr="001374EE" w:rsidRDefault="00A14C23" w:rsidP="009007CC">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4" w:name="n297"/>
            <w:bookmarkEnd w:id="4"/>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відомості про юридичну особу, яка є учасником, внесені до Єдиного державного реєстру осіб, які вчинили корупційні або пов’язані з корупцією правопорушення;</w:t>
            </w:r>
          </w:p>
          <w:p w:rsidR="00A14C23" w:rsidRPr="001374EE" w:rsidRDefault="00A14C23" w:rsidP="009007CC">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5" w:name="n298"/>
            <w:bookmarkEnd w:id="5"/>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A14C23" w:rsidRPr="001374EE" w:rsidRDefault="00A14C23" w:rsidP="009007CC">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6" w:name="n299"/>
            <w:bookmarkEnd w:id="6"/>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A14C23" w:rsidRPr="001374EE" w:rsidRDefault="00A14C23" w:rsidP="009007CC">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7" w:name="n300"/>
            <w:bookmarkEnd w:id="7"/>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A14C23" w:rsidRPr="001374EE" w:rsidRDefault="00A14C23" w:rsidP="009007CC">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8" w:name="n301"/>
            <w:bookmarkEnd w:id="8"/>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A14C23" w:rsidRPr="001374EE" w:rsidRDefault="00A14C23" w:rsidP="009007CC">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9" w:name="n302"/>
            <w:bookmarkEnd w:id="9"/>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A14C23" w:rsidRPr="001374EE" w:rsidRDefault="00A14C23" w:rsidP="009007CC">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10" w:name="n303"/>
            <w:bookmarkEnd w:id="10"/>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учасник визнаний у встановленому законом порядку банкрутом та стосовно нього відкрита ліквідаційна процедура;</w:t>
            </w:r>
          </w:p>
          <w:p w:rsidR="00A14C23" w:rsidRPr="001374EE" w:rsidRDefault="00A14C23" w:rsidP="009007CC">
            <w:pPr>
              <w:shd w:val="clear" w:color="auto" w:fill="FFFFFF" w:themeFill="background1"/>
              <w:spacing w:after="0" w:line="240" w:lineRule="auto"/>
              <w:ind w:firstLine="249"/>
              <w:jc w:val="both"/>
              <w:rPr>
                <w:rFonts w:ascii="Times New Roman" w:eastAsia="Times New Roman" w:hAnsi="Times New Roman" w:cs="Times New Roman"/>
                <w:sz w:val="24"/>
                <w:szCs w:val="24"/>
                <w:lang w:eastAsia="uk-UA"/>
              </w:rPr>
            </w:pPr>
            <w:bookmarkStart w:id="11" w:name="n304"/>
            <w:bookmarkEnd w:id="11"/>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A14C23" w:rsidRPr="001374EE" w:rsidRDefault="00A14C23" w:rsidP="009007CC">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bookmarkStart w:id="12" w:name="n305"/>
            <w:bookmarkEnd w:id="12"/>
            <w:r>
              <w:rPr>
                <w:rFonts w:ascii="Times New Roman" w:eastAsia="Times New Roman" w:hAnsi="Times New Roman" w:cs="Times New Roman"/>
                <w:sz w:val="24"/>
                <w:szCs w:val="24"/>
                <w:lang w:eastAsia="uk-UA"/>
              </w:rPr>
              <w:t>-</w:t>
            </w:r>
            <w:r w:rsidRPr="001374EE">
              <w:rPr>
                <w:rFonts w:ascii="Times New Roman" w:eastAsia="Times New Roman" w:hAnsi="Times New Roman" w:cs="Times New Roman"/>
                <w:sz w:val="24"/>
                <w:szCs w:val="24"/>
                <w:lang w:eastAsia="uk-UA"/>
              </w:rPr>
              <w:t xml:space="preserve"> юридична особа, яка є учасником, не має антикорупційної програми чи уповноваженого з реалізації антикорупційної програми, </w:t>
            </w:r>
            <w:r w:rsidRPr="001374EE">
              <w:rPr>
                <w:rFonts w:ascii="Times New Roman" w:eastAsia="Times New Roman" w:hAnsi="Times New Roman" w:cs="Times New Roman"/>
                <w:sz w:val="24"/>
                <w:szCs w:val="24"/>
                <w:lang w:eastAsia="uk-UA"/>
              </w:rPr>
              <w:lastRenderedPageBreak/>
              <w:t>якщо вартість закупівлі товару (товарів), послуги (послуг) або робіт дорівнює чи перевищує 20 мільйонів гривень.</w:t>
            </w:r>
          </w:p>
          <w:p w:rsidR="00A14C23" w:rsidRDefault="00A14C23" w:rsidP="009007CC">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bookmarkStart w:id="13" w:name="n306"/>
            <w:bookmarkEnd w:id="13"/>
            <w:r w:rsidRPr="001374EE">
              <w:rPr>
                <w:rFonts w:ascii="Times New Roman" w:eastAsia="Times New Roman" w:hAnsi="Times New Roman" w:cs="Times New Roman"/>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A14C23" w:rsidRPr="001374EE" w:rsidRDefault="00A14C23" w:rsidP="009007CC">
            <w:pPr>
              <w:shd w:val="clear" w:color="auto" w:fill="FFFFFF" w:themeFill="background1"/>
              <w:spacing w:after="0" w:line="240" w:lineRule="auto"/>
              <w:ind w:firstLine="380"/>
              <w:jc w:val="both"/>
              <w:rPr>
                <w:rFonts w:ascii="Times New Roman" w:eastAsia="Times New Roman" w:hAnsi="Times New Roman" w:cs="Times New Roman"/>
                <w:sz w:val="24"/>
                <w:szCs w:val="24"/>
                <w:lang w:eastAsia="uk-UA"/>
              </w:rPr>
            </w:pPr>
          </w:p>
          <w:p w:rsidR="00A14C23" w:rsidRPr="001374EE" w:rsidRDefault="00A14C23" w:rsidP="009007CC">
            <w:pPr>
              <w:spacing w:after="0" w:line="240" w:lineRule="auto"/>
              <w:ind w:firstLine="380"/>
              <w:jc w:val="both"/>
              <w:rPr>
                <w:rFonts w:ascii="Times New Roman" w:hAnsi="Times New Roman" w:cs="Times New Roman"/>
                <w:b/>
                <w:bCs/>
                <w:sz w:val="24"/>
                <w:szCs w:val="24"/>
              </w:rPr>
            </w:pPr>
            <w:r w:rsidRPr="001374EE">
              <w:rPr>
                <w:rFonts w:ascii="Times New Roman" w:hAnsi="Times New Roman" w:cs="Times New Roman"/>
                <w:bCs/>
                <w:sz w:val="24"/>
                <w:szCs w:val="24"/>
              </w:rPr>
              <w:t xml:space="preserve">3. </w:t>
            </w:r>
            <w:r w:rsidRPr="001374EE">
              <w:rPr>
                <w:rFonts w:ascii="Times New Roman" w:hAnsi="Times New Roman" w:cs="Times New Roman"/>
                <w:b/>
                <w:bCs/>
                <w:sz w:val="24"/>
                <w:szCs w:val="24"/>
              </w:rPr>
              <w:t>Перелік документів, які вимагаються для підтвердження відповідності учасників встановленим кваліфікаційним критеріям та вимогам, згідно законодавству, та подаються у складі тендерної пропозиції:</w:t>
            </w:r>
          </w:p>
          <w:p w:rsidR="00A14C23" w:rsidRPr="00363A08" w:rsidRDefault="00A14C23" w:rsidP="009007CC">
            <w:pPr>
              <w:tabs>
                <w:tab w:val="left" w:pos="366"/>
                <w:tab w:val="num" w:pos="1080"/>
                <w:tab w:val="left" w:pos="10381"/>
              </w:tabs>
              <w:spacing w:after="0" w:line="240" w:lineRule="auto"/>
              <w:ind w:firstLine="201"/>
              <w:jc w:val="both"/>
              <w:rPr>
                <w:rFonts w:ascii="Times New Roman" w:hAnsi="Times New Roman" w:cs="Times New Roman"/>
                <w:sz w:val="24"/>
                <w:szCs w:val="24"/>
              </w:rPr>
            </w:pPr>
            <w:r>
              <w:rPr>
                <w:rFonts w:ascii="Times New Roman" w:hAnsi="Times New Roman" w:cs="Times New Roman"/>
                <w:sz w:val="24"/>
                <w:szCs w:val="24"/>
              </w:rPr>
              <w:t>1.</w:t>
            </w:r>
            <w:r w:rsidRPr="009768F9">
              <w:rPr>
                <w:rFonts w:ascii="Times New Roman" w:hAnsi="Times New Roman" w:cs="Times New Roman"/>
                <w:sz w:val="24"/>
                <w:szCs w:val="24"/>
              </w:rPr>
              <w:t xml:space="preserve"> </w:t>
            </w:r>
            <w:r w:rsidRPr="00363A08">
              <w:rPr>
                <w:rFonts w:ascii="Times New Roman" w:hAnsi="Times New Roman" w:cs="Times New Roman"/>
                <w:sz w:val="24"/>
                <w:szCs w:val="24"/>
              </w:rPr>
              <w:t>Довідка, у довільній формі про наявність обладнання та матеріально-технічної бази.</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2) Довідка у довільній формі про наявність </w:t>
            </w:r>
            <w:r w:rsidRPr="00363A08">
              <w:rPr>
                <w:rFonts w:ascii="Times New Roman" w:hAnsi="Times New Roman" w:cs="Times New Roman"/>
                <w:sz w:val="24"/>
                <w:szCs w:val="24"/>
                <w:lang w:eastAsia="uk-UA"/>
              </w:rPr>
              <w:t>працівників відповідної кваліфікації, які мають необхідні знання та досвід</w:t>
            </w:r>
            <w:r w:rsidRPr="00363A08">
              <w:rPr>
                <w:rFonts w:ascii="Times New Roman" w:hAnsi="Times New Roman" w:cs="Times New Roman"/>
                <w:sz w:val="24"/>
                <w:szCs w:val="24"/>
              </w:rPr>
              <w:t>.</w:t>
            </w:r>
          </w:p>
          <w:p w:rsidR="00A14C23" w:rsidRPr="00363A08" w:rsidRDefault="00A14C23" w:rsidP="009007CC">
            <w:pPr>
              <w:spacing w:after="0" w:line="240" w:lineRule="auto"/>
              <w:ind w:firstLine="380"/>
              <w:jc w:val="both"/>
              <w:rPr>
                <w:rFonts w:ascii="Times New Roman" w:hAnsi="Times New Roman" w:cs="Times New Roman"/>
                <w:sz w:val="24"/>
                <w:szCs w:val="24"/>
              </w:rPr>
            </w:pPr>
            <w:r w:rsidRPr="00363A08">
              <w:rPr>
                <w:rFonts w:ascii="Times New Roman" w:hAnsi="Times New Roman" w:cs="Times New Roman"/>
                <w:sz w:val="24"/>
                <w:szCs w:val="24"/>
              </w:rPr>
              <w:t xml:space="preserve">3) </w:t>
            </w:r>
            <w:r w:rsidRPr="00363A08">
              <w:rPr>
                <w:rFonts w:ascii="Times New Roman" w:hAnsi="Times New Roman" w:cs="Times New Roman"/>
                <w:sz w:val="24"/>
                <w:szCs w:val="24"/>
                <w:shd w:val="clear" w:color="auto" w:fill="FFFFFF" w:themeFill="background1"/>
              </w:rPr>
              <w:t xml:space="preserve">Довідка про досвід виконання </w:t>
            </w:r>
            <w:r w:rsidRPr="00363A08">
              <w:rPr>
                <w:rFonts w:ascii="Times New Roman" w:hAnsi="Times New Roman" w:cs="Times New Roman"/>
                <w:sz w:val="24"/>
                <w:szCs w:val="24"/>
              </w:rPr>
              <w:t>аналогічного договору</w:t>
            </w:r>
            <w:r w:rsidRPr="00363A08">
              <w:rPr>
                <w:rFonts w:ascii="Times New Roman" w:hAnsi="Times New Roman" w:cs="Times New Roman"/>
                <w:sz w:val="24"/>
                <w:szCs w:val="24"/>
                <w:shd w:val="clear" w:color="auto" w:fill="FFFFFF" w:themeFill="background1"/>
              </w:rPr>
              <w:t xml:space="preserve"> постачання </w:t>
            </w:r>
            <w:r w:rsidR="0028144E">
              <w:rPr>
                <w:rFonts w:ascii="Times New Roman" w:hAnsi="Times New Roman" w:cs="Times New Roman"/>
                <w:color w:val="000000" w:themeColor="text1"/>
                <w:sz w:val="24"/>
                <w:szCs w:val="24"/>
                <w:shd w:val="clear" w:color="auto" w:fill="FFFFFF" w:themeFill="background1"/>
              </w:rPr>
              <w:t xml:space="preserve">стільців </w:t>
            </w:r>
            <w:r w:rsidRPr="00363A08">
              <w:rPr>
                <w:rFonts w:ascii="Times New Roman" w:hAnsi="Times New Roman" w:cs="Times New Roman"/>
                <w:sz w:val="24"/>
                <w:szCs w:val="24"/>
                <w:shd w:val="clear" w:color="auto" w:fill="FFFFFF" w:themeFill="background1"/>
              </w:rPr>
              <w:t xml:space="preserve">(різних) за 2018 або 2017 або інші попередні роки, </w:t>
            </w:r>
            <w:r w:rsidRPr="00363A08">
              <w:rPr>
                <w:rFonts w:ascii="Times New Roman" w:hAnsi="Times New Roman" w:cs="Times New Roman"/>
                <w:sz w:val="24"/>
                <w:szCs w:val="24"/>
              </w:rPr>
              <w:t>за встановленою формою:</w:t>
            </w:r>
          </w:p>
          <w:tbl>
            <w:tblPr>
              <w:tblStyle w:val="af9"/>
              <w:tblW w:w="0" w:type="auto"/>
              <w:tblLayout w:type="fixed"/>
              <w:tblLook w:val="04A0" w:firstRow="1" w:lastRow="0" w:firstColumn="1" w:lastColumn="0" w:noHBand="0" w:noVBand="1"/>
            </w:tblPr>
            <w:tblGrid>
              <w:gridCol w:w="517"/>
              <w:gridCol w:w="1843"/>
              <w:gridCol w:w="1276"/>
              <w:gridCol w:w="1842"/>
              <w:gridCol w:w="1973"/>
            </w:tblGrid>
            <w:tr w:rsidR="00A14C23" w:rsidRPr="00363A08" w:rsidTr="00146BF7">
              <w:tc>
                <w:tcPr>
                  <w:tcW w:w="517" w:type="dxa"/>
                </w:tcPr>
                <w:p w:rsidR="00A14C23" w:rsidRPr="00363A08" w:rsidRDefault="00A14C23" w:rsidP="009007CC">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№з/п</w:t>
                  </w:r>
                </w:p>
              </w:tc>
              <w:tc>
                <w:tcPr>
                  <w:tcW w:w="1843" w:type="dxa"/>
                </w:tcPr>
                <w:p w:rsidR="00A14C23" w:rsidRPr="00363A08" w:rsidRDefault="00A14C23" w:rsidP="009007CC">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Замовник (покупець) (найменування, адреса та контактні телефони)</w:t>
                  </w:r>
                </w:p>
              </w:tc>
              <w:tc>
                <w:tcPr>
                  <w:tcW w:w="1276" w:type="dxa"/>
                </w:tcPr>
                <w:p w:rsidR="00A14C23" w:rsidRPr="00363A08" w:rsidRDefault="00A14C23" w:rsidP="009007CC">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Предмет закупівлі</w:t>
                  </w:r>
                </w:p>
              </w:tc>
              <w:tc>
                <w:tcPr>
                  <w:tcW w:w="1842" w:type="dxa"/>
                </w:tcPr>
                <w:p w:rsidR="00A14C23" w:rsidRPr="00363A08" w:rsidRDefault="00A14C23" w:rsidP="009007CC">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 xml:space="preserve">Обсяг </w:t>
                  </w:r>
                  <w:r w:rsidRPr="00363A08">
                    <w:rPr>
                      <w:rFonts w:ascii="Times New Roman" w:hAnsi="Times New Roman" w:cs="Times New Roman"/>
                      <w:sz w:val="20"/>
                      <w:szCs w:val="20"/>
                    </w:rPr>
                    <w:br/>
                    <w:t>(у кількісному або вартісному виразі)</w:t>
                  </w:r>
                </w:p>
              </w:tc>
              <w:tc>
                <w:tcPr>
                  <w:tcW w:w="1973" w:type="dxa"/>
                </w:tcPr>
                <w:p w:rsidR="00A14C23" w:rsidRPr="00363A08" w:rsidRDefault="00A14C23" w:rsidP="009007CC">
                  <w:pPr>
                    <w:spacing w:after="0" w:line="240" w:lineRule="auto"/>
                    <w:jc w:val="center"/>
                    <w:rPr>
                      <w:rFonts w:ascii="Times New Roman" w:hAnsi="Times New Roman" w:cs="Times New Roman"/>
                      <w:sz w:val="20"/>
                      <w:szCs w:val="20"/>
                    </w:rPr>
                  </w:pPr>
                  <w:r w:rsidRPr="00363A08">
                    <w:rPr>
                      <w:rFonts w:ascii="Times New Roman" w:hAnsi="Times New Roman" w:cs="Times New Roman"/>
                      <w:sz w:val="20"/>
                      <w:szCs w:val="20"/>
                    </w:rPr>
                    <w:t>Стан належного виконання договору стосовно якості і строків</w:t>
                  </w:r>
                </w:p>
              </w:tc>
            </w:tr>
            <w:tr w:rsidR="00A14C23" w:rsidRPr="00363A08" w:rsidTr="00146BF7">
              <w:tc>
                <w:tcPr>
                  <w:tcW w:w="517" w:type="dxa"/>
                </w:tcPr>
                <w:p w:rsidR="00A14C23" w:rsidRPr="00363A08" w:rsidRDefault="00A14C23" w:rsidP="009007CC">
                  <w:pPr>
                    <w:spacing w:after="0" w:line="240" w:lineRule="auto"/>
                    <w:jc w:val="both"/>
                    <w:rPr>
                      <w:rFonts w:ascii="Times New Roman" w:hAnsi="Times New Roman" w:cs="Times New Roman"/>
                      <w:sz w:val="24"/>
                      <w:szCs w:val="24"/>
                    </w:rPr>
                  </w:pPr>
                </w:p>
              </w:tc>
              <w:tc>
                <w:tcPr>
                  <w:tcW w:w="1843" w:type="dxa"/>
                </w:tcPr>
                <w:p w:rsidR="00A14C23" w:rsidRPr="00363A08" w:rsidRDefault="00A14C23" w:rsidP="009007CC">
                  <w:pPr>
                    <w:spacing w:after="0" w:line="240" w:lineRule="auto"/>
                    <w:jc w:val="both"/>
                    <w:rPr>
                      <w:rFonts w:ascii="Times New Roman" w:hAnsi="Times New Roman" w:cs="Times New Roman"/>
                      <w:sz w:val="24"/>
                      <w:szCs w:val="24"/>
                    </w:rPr>
                  </w:pPr>
                </w:p>
              </w:tc>
              <w:tc>
                <w:tcPr>
                  <w:tcW w:w="1276" w:type="dxa"/>
                </w:tcPr>
                <w:p w:rsidR="00A14C23" w:rsidRPr="00363A08" w:rsidRDefault="00A14C23" w:rsidP="009007CC">
                  <w:pPr>
                    <w:spacing w:after="0" w:line="240" w:lineRule="auto"/>
                    <w:jc w:val="both"/>
                    <w:rPr>
                      <w:rFonts w:ascii="Times New Roman" w:hAnsi="Times New Roman" w:cs="Times New Roman"/>
                      <w:sz w:val="24"/>
                      <w:szCs w:val="24"/>
                    </w:rPr>
                  </w:pPr>
                </w:p>
              </w:tc>
              <w:tc>
                <w:tcPr>
                  <w:tcW w:w="1842" w:type="dxa"/>
                </w:tcPr>
                <w:p w:rsidR="00A14C23" w:rsidRPr="00363A08" w:rsidRDefault="00A14C23" w:rsidP="009007CC">
                  <w:pPr>
                    <w:spacing w:after="0" w:line="240" w:lineRule="auto"/>
                    <w:jc w:val="both"/>
                    <w:rPr>
                      <w:rFonts w:ascii="Times New Roman" w:hAnsi="Times New Roman" w:cs="Times New Roman"/>
                      <w:sz w:val="24"/>
                      <w:szCs w:val="24"/>
                    </w:rPr>
                  </w:pPr>
                </w:p>
              </w:tc>
              <w:tc>
                <w:tcPr>
                  <w:tcW w:w="1973" w:type="dxa"/>
                </w:tcPr>
                <w:p w:rsidR="00A14C23" w:rsidRPr="00363A08" w:rsidRDefault="00A14C23" w:rsidP="009007CC">
                  <w:pPr>
                    <w:spacing w:after="0" w:line="240" w:lineRule="auto"/>
                    <w:jc w:val="both"/>
                    <w:rPr>
                      <w:rFonts w:ascii="Times New Roman" w:hAnsi="Times New Roman" w:cs="Times New Roman"/>
                      <w:sz w:val="24"/>
                      <w:szCs w:val="24"/>
                    </w:rPr>
                  </w:pPr>
                </w:p>
              </w:tc>
            </w:tr>
          </w:tbl>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Для підтвердження зазначеної у довідці інформації учасник повинен надати копію аналогічного договору щодо постачання </w:t>
            </w:r>
            <w:r w:rsidR="0028144E">
              <w:rPr>
                <w:rFonts w:ascii="Times New Roman" w:hAnsi="Times New Roman" w:cs="Times New Roman"/>
                <w:color w:val="000000" w:themeColor="text1"/>
                <w:sz w:val="24"/>
                <w:szCs w:val="24"/>
                <w:shd w:val="clear" w:color="auto" w:fill="FFFFFF" w:themeFill="background1"/>
              </w:rPr>
              <w:t>стільців</w:t>
            </w:r>
            <w:r w:rsidRPr="00504174">
              <w:rPr>
                <w:rFonts w:ascii="Times New Roman" w:hAnsi="Times New Roman" w:cs="Times New Roman"/>
                <w:color w:val="000000" w:themeColor="text1"/>
                <w:sz w:val="24"/>
                <w:szCs w:val="24"/>
                <w:shd w:val="clear" w:color="auto" w:fill="FFFFFF" w:themeFill="background1"/>
              </w:rPr>
              <w:t xml:space="preserve"> </w:t>
            </w:r>
            <w:r w:rsidRPr="00363A08">
              <w:rPr>
                <w:rFonts w:ascii="Times New Roman" w:hAnsi="Times New Roman" w:cs="Times New Roman"/>
                <w:sz w:val="24"/>
                <w:szCs w:val="24"/>
                <w:shd w:val="clear" w:color="auto" w:fill="FFFFFF" w:themeFill="background1"/>
              </w:rPr>
              <w:t>(різних) за 2018 або 2017</w:t>
            </w:r>
            <w:r w:rsidRPr="00363A08">
              <w:rPr>
                <w:rFonts w:ascii="Times New Roman" w:hAnsi="Times New Roman" w:cs="Times New Roman"/>
                <w:sz w:val="24"/>
                <w:szCs w:val="24"/>
              </w:rPr>
              <w:t xml:space="preserve"> або інші попередні роки та документи, що підтверджують повноту та своєчасність виконання цього договору (оригінал(и) або копію(ї) видаткової(их) накладної(их) або акт(и) приймання товарів з відміткою(ами) про прийом товарів та/або акт(и) звіряння розрахунків по наданому договору та оригінал відгуку, виданий суб’єктом господарювання (з яким було укладено договір) із зазначенням дати і номеру договору (на який надано відгук) та інформації про належне виконання договору, у тому числі стосовно якості та строків).</w:t>
            </w:r>
          </w:p>
          <w:p w:rsidR="00A14C23" w:rsidRPr="00363A08" w:rsidRDefault="00A14C23" w:rsidP="009007CC">
            <w:pPr>
              <w:spacing w:after="0" w:line="240" w:lineRule="auto"/>
              <w:ind w:firstLine="380"/>
              <w:jc w:val="both"/>
              <w:rPr>
                <w:rFonts w:ascii="Times New Roman" w:hAnsi="Times New Roman"/>
                <w:sz w:val="24"/>
                <w:szCs w:val="24"/>
              </w:rPr>
            </w:pPr>
            <w:r w:rsidRPr="00363A08">
              <w:rPr>
                <w:rFonts w:ascii="Times New Roman" w:hAnsi="Times New Roman"/>
                <w:sz w:val="24"/>
                <w:szCs w:val="24"/>
              </w:rPr>
              <w:t>Копія договору та документи, що підтверджують повноту та своєчасність виконання цього договору не повинні містити інформацію, яка заретушована.</w:t>
            </w:r>
          </w:p>
          <w:p w:rsidR="00A14C23" w:rsidRPr="00363A08" w:rsidRDefault="00A14C23" w:rsidP="009007CC">
            <w:pPr>
              <w:widowControl w:val="0"/>
              <w:tabs>
                <w:tab w:val="left" w:pos="366"/>
              </w:tabs>
              <w:autoSpaceDE w:val="0"/>
              <w:autoSpaceDN w:val="0"/>
              <w:adjustRightInd w:val="0"/>
              <w:spacing w:after="0" w:line="240" w:lineRule="auto"/>
              <w:ind w:right="22" w:firstLine="201"/>
              <w:jc w:val="both"/>
              <w:rPr>
                <w:rFonts w:ascii="Times New Roman" w:hAnsi="Times New Roman" w:cs="Times New Roman"/>
                <w:sz w:val="24"/>
                <w:szCs w:val="24"/>
              </w:rPr>
            </w:pPr>
            <w:r w:rsidRPr="00363A08">
              <w:rPr>
                <w:rFonts w:ascii="Times New Roman" w:hAnsi="Times New Roman" w:cs="Times New Roman"/>
                <w:sz w:val="24"/>
                <w:szCs w:val="24"/>
              </w:rPr>
              <w:t xml:space="preserve">4) Копія Статуту (для юридичних осіб) або іншого установчого документу із змінами та доповненнями. </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5) Копія витягу з реєстру платників ПДВ – у разі сплати учасником ПДВ, або копія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6) Довідку у довільній формі, яка повинна містити інформацію про те, що:</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відомості про юридичну особу, яка є учасником, не внесені до Єдиного державного реєстру осіб, які вчинили корупційні або пов’язані з корупцією правопорушення;</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 xml:space="preserve">службову (посадову) особу учасника, яку уповноважено учасником </w:t>
            </w:r>
            <w:r w:rsidRPr="00363A08">
              <w:rPr>
                <w:rFonts w:ascii="Times New Roman" w:hAnsi="Times New Roman" w:cs="Times New Roman"/>
                <w:sz w:val="24"/>
                <w:szCs w:val="24"/>
                <w:lang w:eastAsia="uk-UA"/>
              </w:rPr>
              <w:lastRenderedPageBreak/>
              <w:t>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 xml:space="preserve">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 </w:t>
            </w:r>
            <w:r w:rsidRPr="00363A08">
              <w:rPr>
                <w:rFonts w:ascii="Times New Roman" w:hAnsi="Times New Roman" w:cs="Times New Roman"/>
                <w:sz w:val="24"/>
                <w:szCs w:val="24"/>
              </w:rPr>
              <w:t>(для фізичних осіб-підприємців)</w:t>
            </w:r>
            <w:r w:rsidRPr="00363A08">
              <w:rPr>
                <w:rFonts w:ascii="Times New Roman" w:hAnsi="Times New Roman" w:cs="Times New Roman"/>
                <w:sz w:val="24"/>
                <w:szCs w:val="24"/>
                <w:lang w:eastAsia="uk-UA"/>
              </w:rPr>
              <w:t>;</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учасник не визнаний у встановленому законом порядку банкрутом та стосовно нього не відкрита ліквідаційна процедура;</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 Єдиному державному реєстрі юридичних осіб, фізичних осіб - підприємців та громадських формувань в наявності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У разі, якщо зазначена інформація відсутня вказати законні підстави відсутності такої інформації;</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lang w:eastAsia="uk-UA"/>
              </w:rPr>
            </w:pPr>
            <w:r w:rsidRPr="00157944">
              <w:rPr>
                <w:rFonts w:ascii="Times New Roman" w:hAnsi="Times New Roman" w:cs="Times New Roman"/>
                <w:sz w:val="24"/>
                <w:szCs w:val="24"/>
                <w:lang w:eastAsia="uk-UA"/>
              </w:rPr>
              <w:t xml:space="preserve">юридична особа, яка є учасником, </w:t>
            </w:r>
            <w:r w:rsidR="003C02E9">
              <w:rPr>
                <w:rFonts w:ascii="Times New Roman" w:hAnsi="Times New Roman" w:cs="Times New Roman"/>
                <w:sz w:val="24"/>
                <w:szCs w:val="24"/>
                <w:lang w:eastAsia="uk-UA"/>
              </w:rPr>
              <w:t>має або немає</w:t>
            </w:r>
            <w:r>
              <w:rPr>
                <w:rFonts w:ascii="Times New Roman" w:hAnsi="Times New Roman" w:cs="Times New Roman"/>
                <w:sz w:val="24"/>
                <w:szCs w:val="24"/>
                <w:lang w:eastAsia="uk-UA"/>
              </w:rPr>
              <w:t xml:space="preserve"> антикорупційну програму чи уповноваженого з реалізації антикорупційної програми. У разі відсутності антикорупційної програми чи уповноваженого з реалізації антикорупційної програми вказати законні підстави їх відсутності</w:t>
            </w:r>
            <w:r w:rsidRPr="00363A08">
              <w:rPr>
                <w:rFonts w:ascii="Times New Roman" w:hAnsi="Times New Roman" w:cs="Times New Roman"/>
                <w:sz w:val="24"/>
                <w:szCs w:val="24"/>
                <w:lang w:eastAsia="uk-UA"/>
              </w:rPr>
              <w:t>;</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lang w:eastAsia="uk-UA"/>
              </w:rPr>
            </w:pPr>
            <w:r w:rsidRPr="00363A08">
              <w:rPr>
                <w:rFonts w:ascii="Times New Roman" w:hAnsi="Times New Roman" w:cs="Times New Roman"/>
                <w:sz w:val="24"/>
                <w:szCs w:val="24"/>
                <w:lang w:eastAsia="uk-UA"/>
              </w:rPr>
              <w:t>учасник не має або має заборгованість із сплати податків і зборів (обов’язкових платежів).</w:t>
            </w:r>
          </w:p>
          <w:p w:rsidR="00A14C23" w:rsidRPr="00363A08" w:rsidRDefault="00A14C23" w:rsidP="009007CC">
            <w:pPr>
              <w:spacing w:after="0" w:line="240" w:lineRule="auto"/>
              <w:ind w:firstLine="201"/>
              <w:jc w:val="both"/>
              <w:rPr>
                <w:rFonts w:ascii="Times New Roman" w:hAnsi="Times New Roman"/>
                <w:sz w:val="24"/>
                <w:szCs w:val="24"/>
              </w:rPr>
            </w:pPr>
            <w:r w:rsidRPr="00363A08">
              <w:rPr>
                <w:rFonts w:ascii="Times New Roman" w:hAnsi="Times New Roman" w:cs="Times New Roman"/>
                <w:sz w:val="24"/>
                <w:szCs w:val="24"/>
              </w:rPr>
              <w:t xml:space="preserve">7) </w:t>
            </w:r>
            <w:r w:rsidRPr="00363A08">
              <w:rPr>
                <w:rFonts w:ascii="Times New Roman" w:hAnsi="Times New Roman"/>
                <w:sz w:val="24"/>
                <w:szCs w:val="24"/>
              </w:rPr>
              <w:t xml:space="preserve">Копія паспорту (для суб’єктів підприємницької діяльності фізичних осіб-підприємців). </w:t>
            </w:r>
            <w:r w:rsidRPr="00363A08">
              <w:rPr>
                <w:rFonts w:ascii="Times New Roman" w:hAnsi="Times New Roman"/>
                <w:spacing w:val="-4"/>
                <w:sz w:val="24"/>
                <w:szCs w:val="24"/>
              </w:rPr>
              <w:t>У разі надання лише заповнених сторінок паспорту тендерна пропозиція учасника не буде відхилена.</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8) Копія довідки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A14C23" w:rsidRPr="00363A08" w:rsidRDefault="00A14C23" w:rsidP="009007CC">
            <w:pPr>
              <w:tabs>
                <w:tab w:val="left" w:pos="366"/>
              </w:tabs>
              <w:spacing w:after="0" w:line="240" w:lineRule="auto"/>
              <w:ind w:firstLine="201"/>
              <w:jc w:val="both"/>
              <w:rPr>
                <w:rFonts w:ascii="Times New Roman" w:hAnsi="Times New Roman" w:cs="Times New Roman"/>
                <w:sz w:val="24"/>
                <w:szCs w:val="24"/>
              </w:rPr>
            </w:pPr>
            <w:r w:rsidRPr="00363A08">
              <w:rPr>
                <w:rFonts w:ascii="Times New Roman" w:hAnsi="Times New Roman" w:cs="Times New Roman"/>
                <w:sz w:val="24"/>
                <w:szCs w:val="24"/>
              </w:rPr>
              <w:t>9) Документи, що підтверджують повноваження керівника, а саме: копія протоколу установчих/загальних зборів або витяг з протоколу установчих/загальних зборів або копія рішення засновника та наказ/розпорядження про призначення або про вступ на посаду (для суб’єктів підприємницької діяльності – фізичних осіб та фізичних осіб-підприємців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rsidR="00A14C23" w:rsidRPr="00363A08" w:rsidRDefault="00A14C23" w:rsidP="009007CC">
            <w:pPr>
              <w:spacing w:after="0" w:line="240" w:lineRule="auto"/>
              <w:ind w:firstLine="380"/>
              <w:jc w:val="both"/>
              <w:rPr>
                <w:rFonts w:ascii="Times New Roman" w:hAnsi="Times New Roman"/>
                <w:sz w:val="24"/>
                <w:szCs w:val="24"/>
              </w:rPr>
            </w:pPr>
            <w:r w:rsidRPr="00363A08">
              <w:rPr>
                <w:rFonts w:ascii="Times New Roman" w:hAnsi="Times New Roman" w:cs="Times New Roman"/>
                <w:sz w:val="24"/>
                <w:szCs w:val="24"/>
              </w:rPr>
              <w:t xml:space="preserve">10) </w:t>
            </w:r>
            <w:r w:rsidRPr="00363A08">
              <w:rPr>
                <w:rFonts w:ascii="Times New Roman" w:hAnsi="Times New Roman"/>
                <w:sz w:val="24"/>
                <w:szCs w:val="24"/>
              </w:rPr>
              <w:t xml:space="preserve">У разі, якщо інтереси учасника представляє не керівник, а саме документи тендерної пропозиції підписує (завіряє) не керівник, а уповноважена ним особа, яку уповноважено під час проведення процедури закупівлі підписувати (завіряти) документи тендерної </w:t>
            </w:r>
            <w:r w:rsidRPr="00363A08">
              <w:rPr>
                <w:rFonts w:ascii="Times New Roman" w:hAnsi="Times New Roman"/>
                <w:sz w:val="24"/>
                <w:szCs w:val="24"/>
              </w:rPr>
              <w:lastRenderedPageBreak/>
              <w:t>пропозиції, подається довіреність (доручення) на цю особу учасника про надання повноважень цій особі підписувати (завіряти) документи тендерної пропозиції.</w:t>
            </w:r>
          </w:p>
          <w:p w:rsidR="00A14C23" w:rsidRPr="001374EE" w:rsidRDefault="00A14C23" w:rsidP="009007CC">
            <w:pPr>
              <w:spacing w:after="0" w:line="240" w:lineRule="auto"/>
              <w:ind w:firstLine="249"/>
              <w:rPr>
                <w:rFonts w:ascii="Times New Roman" w:hAnsi="Times New Roman" w:cs="Times New Roman"/>
                <w:sz w:val="24"/>
                <w:szCs w:val="24"/>
              </w:rPr>
            </w:pPr>
            <w:r w:rsidRPr="00363A08">
              <w:rPr>
                <w:rFonts w:ascii="Times New Roman" w:hAnsi="Times New Roman" w:cs="Times New Roman"/>
                <w:sz w:val="24"/>
                <w:szCs w:val="24"/>
              </w:rPr>
              <w:t>11) Відомості про Учасника за встановленою формою</w:t>
            </w:r>
            <w:r w:rsidRPr="001374EE">
              <w:rPr>
                <w:rFonts w:ascii="Times New Roman" w:hAnsi="Times New Roman" w:cs="Times New Roman"/>
                <w:sz w:val="24"/>
                <w:szCs w:val="24"/>
              </w:rPr>
              <w:t>:</w:t>
            </w:r>
          </w:p>
          <w:p w:rsidR="00A14C23" w:rsidRPr="001374EE" w:rsidRDefault="00A14C23" w:rsidP="009007CC">
            <w:pPr>
              <w:pStyle w:val="ab"/>
              <w:ind w:firstLine="252"/>
              <w:jc w:val="center"/>
              <w:rPr>
                <w:rFonts w:ascii="Times New Roman" w:hAnsi="Times New Roman" w:cs="Times New Roman"/>
                <w:b/>
                <w:sz w:val="24"/>
                <w:szCs w:val="24"/>
                <w:lang w:val="uk-UA"/>
              </w:rPr>
            </w:pPr>
            <w:r w:rsidRPr="001374EE">
              <w:rPr>
                <w:rFonts w:ascii="Times New Roman" w:hAnsi="Times New Roman" w:cs="Times New Roman"/>
                <w:b/>
                <w:sz w:val="24"/>
                <w:szCs w:val="24"/>
                <w:lang w:val="uk-UA"/>
              </w:rPr>
              <w:t>Форма “ВІДОМОСТІ ПРО УЧАСНИКА”.</w:t>
            </w:r>
          </w:p>
          <w:p w:rsidR="00A14C23" w:rsidRPr="001374EE" w:rsidRDefault="00A14C23" w:rsidP="009007CC">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Повна та скорочена назва Учасника:</w:t>
            </w:r>
          </w:p>
          <w:p w:rsidR="00A14C23" w:rsidRPr="001374EE" w:rsidRDefault="00A14C23" w:rsidP="009007CC">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rsidR="00A14C23" w:rsidRPr="001374EE" w:rsidRDefault="00A14C23" w:rsidP="009007CC">
            <w:pPr>
              <w:pStyle w:val="ab"/>
              <w:numPr>
                <w:ilvl w:val="0"/>
                <w:numId w:val="1"/>
              </w:numPr>
              <w:ind w:left="0"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Місце та дата проведення державної реєстрації Учасника:</w:t>
            </w:r>
          </w:p>
          <w:p w:rsidR="00A14C23" w:rsidRPr="001374EE" w:rsidRDefault="00A14C23" w:rsidP="009007CC">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Статус Учасника (виробник (надавач послуг, виконавець робіт), дилер, представник або ін.):</w:t>
            </w:r>
          </w:p>
          <w:p w:rsidR="00A14C23" w:rsidRPr="001374EE" w:rsidRDefault="00A14C23" w:rsidP="009007CC">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Організаційно-правова форма:</w:t>
            </w:r>
          </w:p>
          <w:p w:rsidR="00A14C23" w:rsidRPr="001374EE" w:rsidRDefault="00A14C23" w:rsidP="009007CC">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Форма власності:</w:t>
            </w:r>
          </w:p>
          <w:p w:rsidR="00A14C23" w:rsidRPr="001374EE" w:rsidRDefault="00A14C23" w:rsidP="009007CC">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Юридична адреса:</w:t>
            </w:r>
          </w:p>
          <w:p w:rsidR="00A14C23" w:rsidRPr="001374EE" w:rsidRDefault="00A14C23" w:rsidP="009007CC">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 xml:space="preserve">Поштова адреса: </w:t>
            </w:r>
          </w:p>
          <w:p w:rsidR="00A14C23" w:rsidRPr="001374EE" w:rsidRDefault="00A14C23" w:rsidP="009007CC">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1374EE">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 і яким видана банківська гарантія).</w:t>
            </w:r>
          </w:p>
          <w:p w:rsidR="00A14C23" w:rsidRPr="001374EE" w:rsidRDefault="00A14C23" w:rsidP="009007CC">
            <w:pPr>
              <w:pStyle w:val="ab"/>
              <w:numPr>
                <w:ilvl w:val="0"/>
                <w:numId w:val="1"/>
              </w:numPr>
              <w:ind w:left="0"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Дані про посадових осіб Учасника: (</w:t>
            </w:r>
            <w:r w:rsidRPr="001374EE">
              <w:rPr>
                <w:rFonts w:ascii="Times New Roman" w:hAnsi="Times New Roman" w:cs="Times New Roman"/>
                <w:i/>
                <w:sz w:val="24"/>
                <w:szCs w:val="24"/>
                <w:lang w:val="uk-UA"/>
              </w:rPr>
              <w:t>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а також відповідальних осіб (у разі наявності) за фінансові, юридичні та інші напрямки діяльності, які пов’язані з процедурою здійснення закупівлі, постачанням, документальним супроводженням тощо).</w:t>
            </w:r>
          </w:p>
          <w:tbl>
            <w:tblPr>
              <w:tblW w:w="7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1434"/>
              <w:gridCol w:w="1984"/>
              <w:gridCol w:w="1543"/>
            </w:tblGrid>
            <w:tr w:rsidR="00A14C23" w:rsidRPr="001374EE" w:rsidTr="00146BF7">
              <w:tc>
                <w:tcPr>
                  <w:tcW w:w="2360" w:type="dxa"/>
                </w:tcPr>
                <w:p w:rsidR="00A14C23" w:rsidRPr="001374EE" w:rsidRDefault="00A14C23" w:rsidP="009007CC">
                  <w:pPr>
                    <w:pStyle w:val="ab"/>
                    <w:tabs>
                      <w:tab w:val="left" w:pos="9923"/>
                    </w:tabs>
                    <w:jc w:val="center"/>
                    <w:rPr>
                      <w:rFonts w:ascii="Times New Roman" w:hAnsi="Times New Roman" w:cs="Times New Roman"/>
                      <w:lang w:val="uk-UA"/>
                    </w:rPr>
                  </w:pPr>
                  <w:r w:rsidRPr="001374EE">
                    <w:rPr>
                      <w:rFonts w:ascii="Times New Roman" w:hAnsi="Times New Roman" w:cs="Times New Roman"/>
                      <w:lang w:val="uk-UA"/>
                    </w:rPr>
                    <w:t>Повна назва посад</w:t>
                  </w:r>
                </w:p>
              </w:tc>
              <w:tc>
                <w:tcPr>
                  <w:tcW w:w="1434" w:type="dxa"/>
                </w:tcPr>
                <w:p w:rsidR="00A14C23" w:rsidRPr="001374EE" w:rsidRDefault="00A14C23" w:rsidP="009007CC">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Прізвище, ім’я,</w:t>
                  </w:r>
                </w:p>
                <w:p w:rsidR="00A14C23" w:rsidRPr="001374EE" w:rsidRDefault="00A14C23" w:rsidP="009007CC">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по батькові</w:t>
                  </w:r>
                </w:p>
              </w:tc>
              <w:tc>
                <w:tcPr>
                  <w:tcW w:w="1984" w:type="dxa"/>
                </w:tcPr>
                <w:p w:rsidR="00A14C23" w:rsidRPr="001374EE" w:rsidRDefault="00A14C23" w:rsidP="009007CC">
                  <w:pPr>
                    <w:pStyle w:val="ab"/>
                    <w:tabs>
                      <w:tab w:val="left" w:pos="9923"/>
                    </w:tabs>
                    <w:ind w:firstLine="34"/>
                    <w:jc w:val="center"/>
                    <w:rPr>
                      <w:rFonts w:ascii="Times New Roman" w:hAnsi="Times New Roman" w:cs="Times New Roman"/>
                      <w:lang w:val="uk-UA"/>
                    </w:rPr>
                  </w:pPr>
                  <w:r w:rsidRPr="001374EE">
                    <w:rPr>
                      <w:rFonts w:ascii="Times New Roman" w:hAnsi="Times New Roman" w:cs="Times New Roman"/>
                      <w:lang w:val="uk-UA"/>
                    </w:rPr>
                    <w:t>Контактний номер телефону (телефакс)</w:t>
                  </w:r>
                </w:p>
              </w:tc>
              <w:tc>
                <w:tcPr>
                  <w:tcW w:w="1543" w:type="dxa"/>
                </w:tcPr>
                <w:p w:rsidR="00A14C23" w:rsidRPr="001374EE" w:rsidRDefault="00A14C23" w:rsidP="009007CC">
                  <w:pPr>
                    <w:pStyle w:val="ab"/>
                    <w:tabs>
                      <w:tab w:val="left" w:pos="9923"/>
                    </w:tabs>
                    <w:jc w:val="center"/>
                    <w:rPr>
                      <w:rFonts w:ascii="Times New Roman" w:hAnsi="Times New Roman" w:cs="Times New Roman"/>
                      <w:lang w:val="uk-UA"/>
                    </w:rPr>
                  </w:pPr>
                  <w:r w:rsidRPr="001374EE">
                    <w:rPr>
                      <w:rFonts w:ascii="Times New Roman" w:hAnsi="Times New Roman" w:cs="Times New Roman"/>
                      <w:lang w:val="uk-UA"/>
                    </w:rPr>
                    <w:t>Е-mail</w:t>
                  </w:r>
                </w:p>
                <w:p w:rsidR="00A14C23" w:rsidRPr="001374EE" w:rsidRDefault="00A14C23" w:rsidP="009007CC">
                  <w:pPr>
                    <w:pStyle w:val="ab"/>
                    <w:tabs>
                      <w:tab w:val="left" w:pos="9923"/>
                    </w:tabs>
                    <w:ind w:firstLine="18"/>
                    <w:jc w:val="center"/>
                    <w:rPr>
                      <w:rFonts w:ascii="Times New Roman" w:hAnsi="Times New Roman" w:cs="Times New Roman"/>
                      <w:lang w:val="uk-UA"/>
                    </w:rPr>
                  </w:pPr>
                  <w:r w:rsidRPr="001374EE">
                    <w:rPr>
                      <w:rFonts w:ascii="Times New Roman" w:hAnsi="Times New Roman" w:cs="Times New Roman"/>
                      <w:lang w:val="uk-UA"/>
                    </w:rPr>
                    <w:t>(у разі наявності)</w:t>
                  </w:r>
                </w:p>
              </w:tc>
            </w:tr>
            <w:tr w:rsidR="00A14C23" w:rsidRPr="001374EE" w:rsidTr="00146BF7">
              <w:tc>
                <w:tcPr>
                  <w:tcW w:w="2360" w:type="dxa"/>
                </w:tcPr>
                <w:p w:rsidR="00A14C23" w:rsidRPr="001374EE" w:rsidRDefault="00A14C23" w:rsidP="009007CC">
                  <w:pPr>
                    <w:pStyle w:val="ab"/>
                    <w:tabs>
                      <w:tab w:val="left" w:pos="9923"/>
                    </w:tabs>
                    <w:jc w:val="both"/>
                    <w:rPr>
                      <w:rFonts w:ascii="Times New Roman" w:hAnsi="Times New Roman" w:cs="Times New Roman"/>
                      <w:i/>
                      <w:sz w:val="24"/>
                      <w:szCs w:val="24"/>
                      <w:lang w:val="uk-UA"/>
                    </w:rPr>
                  </w:pPr>
                </w:p>
              </w:tc>
              <w:tc>
                <w:tcPr>
                  <w:tcW w:w="1434" w:type="dxa"/>
                </w:tcPr>
                <w:p w:rsidR="00A14C23" w:rsidRPr="001374EE" w:rsidRDefault="00A14C23" w:rsidP="009007CC">
                  <w:pPr>
                    <w:widowControl w:val="0"/>
                    <w:autoSpaceDE w:val="0"/>
                    <w:autoSpaceDN w:val="0"/>
                    <w:adjustRightInd w:val="0"/>
                    <w:spacing w:after="0" w:line="240" w:lineRule="auto"/>
                    <w:ind w:right="22" w:firstLine="252"/>
                    <w:rPr>
                      <w:rFonts w:ascii="Times New Roman" w:hAnsi="Times New Roman" w:cs="Times New Roman"/>
                      <w:sz w:val="24"/>
                    </w:rPr>
                  </w:pPr>
                </w:p>
              </w:tc>
              <w:tc>
                <w:tcPr>
                  <w:tcW w:w="1984" w:type="dxa"/>
                </w:tcPr>
                <w:p w:rsidR="00A14C23" w:rsidRPr="001374EE" w:rsidRDefault="00A14C23" w:rsidP="009007CC">
                  <w:pPr>
                    <w:widowControl w:val="0"/>
                    <w:autoSpaceDE w:val="0"/>
                    <w:autoSpaceDN w:val="0"/>
                    <w:adjustRightInd w:val="0"/>
                    <w:spacing w:after="0" w:line="240" w:lineRule="auto"/>
                    <w:ind w:right="22" w:firstLine="252"/>
                    <w:rPr>
                      <w:rFonts w:ascii="Times New Roman" w:hAnsi="Times New Roman" w:cs="Times New Roman"/>
                      <w:sz w:val="24"/>
                    </w:rPr>
                  </w:pPr>
                </w:p>
              </w:tc>
              <w:tc>
                <w:tcPr>
                  <w:tcW w:w="1543" w:type="dxa"/>
                </w:tcPr>
                <w:p w:rsidR="00A14C23" w:rsidRPr="001374EE" w:rsidRDefault="00A14C23" w:rsidP="009007CC">
                  <w:pPr>
                    <w:widowControl w:val="0"/>
                    <w:autoSpaceDE w:val="0"/>
                    <w:autoSpaceDN w:val="0"/>
                    <w:adjustRightInd w:val="0"/>
                    <w:spacing w:after="0" w:line="240" w:lineRule="auto"/>
                    <w:ind w:right="22" w:firstLine="252"/>
                    <w:rPr>
                      <w:rFonts w:ascii="Times New Roman" w:hAnsi="Times New Roman" w:cs="Times New Roman"/>
                      <w:sz w:val="24"/>
                    </w:rPr>
                  </w:pPr>
                </w:p>
              </w:tc>
            </w:tr>
            <w:tr w:rsidR="00A14C23" w:rsidRPr="001374EE" w:rsidTr="00146BF7">
              <w:tc>
                <w:tcPr>
                  <w:tcW w:w="2360" w:type="dxa"/>
                </w:tcPr>
                <w:p w:rsidR="00A14C23" w:rsidRPr="008A1555" w:rsidRDefault="00A14C23" w:rsidP="009007CC">
                  <w:pPr>
                    <w:pStyle w:val="ab"/>
                    <w:tabs>
                      <w:tab w:val="left" w:pos="9923"/>
                    </w:tabs>
                    <w:jc w:val="both"/>
                    <w:rPr>
                      <w:rFonts w:ascii="Times New Roman" w:hAnsi="Times New Roman" w:cs="Times New Roman"/>
                      <w:sz w:val="24"/>
                      <w:szCs w:val="24"/>
                      <w:lang w:val="uk-UA"/>
                    </w:rPr>
                  </w:pPr>
                  <w:r>
                    <w:rPr>
                      <w:rFonts w:ascii="Times New Roman" w:hAnsi="Times New Roman" w:cs="Times New Roman"/>
                      <w:i/>
                      <w:sz w:val="24"/>
                      <w:szCs w:val="24"/>
                      <w:lang w:val="uk-UA"/>
                    </w:rPr>
                    <w:t>………………</w:t>
                  </w:r>
                  <w:r>
                    <w:rPr>
                      <w:rFonts w:ascii="Times New Roman" w:hAnsi="Times New Roman" w:cs="Times New Roman"/>
                      <w:sz w:val="24"/>
                      <w:szCs w:val="24"/>
                      <w:lang w:val="uk-UA"/>
                    </w:rPr>
                    <w:t>…..</w:t>
                  </w:r>
                </w:p>
              </w:tc>
              <w:tc>
                <w:tcPr>
                  <w:tcW w:w="1434" w:type="dxa"/>
                </w:tcPr>
                <w:p w:rsidR="00A14C23" w:rsidRPr="001374EE" w:rsidRDefault="00A14C23" w:rsidP="009007CC">
                  <w:pPr>
                    <w:widowControl w:val="0"/>
                    <w:autoSpaceDE w:val="0"/>
                    <w:autoSpaceDN w:val="0"/>
                    <w:adjustRightInd w:val="0"/>
                    <w:spacing w:after="0" w:line="240" w:lineRule="auto"/>
                    <w:ind w:right="22" w:firstLine="252"/>
                    <w:rPr>
                      <w:rFonts w:ascii="Times New Roman" w:hAnsi="Times New Roman" w:cs="Times New Roman"/>
                      <w:sz w:val="24"/>
                    </w:rPr>
                  </w:pPr>
                </w:p>
              </w:tc>
              <w:tc>
                <w:tcPr>
                  <w:tcW w:w="1984" w:type="dxa"/>
                </w:tcPr>
                <w:p w:rsidR="00A14C23" w:rsidRPr="001374EE" w:rsidRDefault="00A14C23" w:rsidP="009007CC">
                  <w:pPr>
                    <w:widowControl w:val="0"/>
                    <w:autoSpaceDE w:val="0"/>
                    <w:autoSpaceDN w:val="0"/>
                    <w:adjustRightInd w:val="0"/>
                    <w:spacing w:after="0" w:line="240" w:lineRule="auto"/>
                    <w:ind w:right="22" w:firstLine="252"/>
                    <w:rPr>
                      <w:rFonts w:ascii="Times New Roman" w:hAnsi="Times New Roman" w:cs="Times New Roman"/>
                      <w:sz w:val="24"/>
                    </w:rPr>
                  </w:pPr>
                </w:p>
              </w:tc>
              <w:tc>
                <w:tcPr>
                  <w:tcW w:w="1543" w:type="dxa"/>
                </w:tcPr>
                <w:p w:rsidR="00A14C23" w:rsidRPr="001374EE" w:rsidRDefault="00A14C23" w:rsidP="009007CC">
                  <w:pPr>
                    <w:widowControl w:val="0"/>
                    <w:autoSpaceDE w:val="0"/>
                    <w:autoSpaceDN w:val="0"/>
                    <w:adjustRightInd w:val="0"/>
                    <w:spacing w:after="0" w:line="240" w:lineRule="auto"/>
                    <w:ind w:right="22" w:firstLine="252"/>
                    <w:rPr>
                      <w:rFonts w:ascii="Times New Roman" w:hAnsi="Times New Roman" w:cs="Times New Roman"/>
                      <w:sz w:val="24"/>
                    </w:rPr>
                  </w:pPr>
                </w:p>
              </w:tc>
            </w:tr>
          </w:tbl>
          <w:p w:rsidR="00A14C23" w:rsidRPr="001374EE" w:rsidRDefault="00A14C23" w:rsidP="009007CC">
            <w:pPr>
              <w:pStyle w:val="ab"/>
              <w:ind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11. Учасник процедури закупівлі гарантує, що на момент розкриття тендерних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свою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rsidR="00A14C23" w:rsidRPr="001374EE" w:rsidRDefault="00A14C23" w:rsidP="009007CC">
            <w:pPr>
              <w:pStyle w:val="ab"/>
              <w:ind w:firstLine="249"/>
              <w:jc w:val="both"/>
              <w:rPr>
                <w:rFonts w:ascii="Times New Roman" w:hAnsi="Times New Roman" w:cs="Times New Roman"/>
                <w:i/>
                <w:lang w:val="uk-UA"/>
              </w:rPr>
            </w:pPr>
            <w:r w:rsidRPr="001374EE">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A14C23" w:rsidRPr="001374EE" w:rsidRDefault="00A14C23" w:rsidP="009007CC">
            <w:pPr>
              <w:pStyle w:val="ab"/>
              <w:ind w:firstLine="249"/>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 xml:space="preserve">    М.П.</w:t>
            </w:r>
          </w:p>
          <w:p w:rsidR="00A14C23" w:rsidRPr="001374EE" w:rsidRDefault="00A14C23" w:rsidP="009007CC">
            <w:pPr>
              <w:pStyle w:val="ab"/>
              <w:ind w:firstLine="252"/>
              <w:jc w:val="both"/>
              <w:rPr>
                <w:rFonts w:ascii="Times New Roman" w:hAnsi="Times New Roman" w:cs="Times New Roman"/>
                <w:sz w:val="24"/>
                <w:szCs w:val="24"/>
                <w:lang w:val="uk-UA"/>
              </w:rPr>
            </w:pPr>
            <w:r w:rsidRPr="001374EE">
              <w:rPr>
                <w:rFonts w:ascii="Times New Roman" w:hAnsi="Times New Roman" w:cs="Times New Roman"/>
                <w:sz w:val="24"/>
                <w:szCs w:val="24"/>
                <w:lang w:val="uk-UA"/>
              </w:rPr>
              <w:t>“___”______________ 201_ року.</w:t>
            </w:r>
          </w:p>
          <w:p w:rsidR="00A14C23" w:rsidRPr="0057655B" w:rsidRDefault="00A14C23" w:rsidP="009007CC">
            <w:pPr>
              <w:tabs>
                <w:tab w:val="left" w:pos="262"/>
              </w:tabs>
              <w:spacing w:after="0" w:line="240" w:lineRule="auto"/>
              <w:ind w:right="23" w:firstLine="249"/>
              <w:jc w:val="both"/>
              <w:rPr>
                <w:rFonts w:ascii="Times New Roman" w:hAnsi="Times New Roman" w:cs="Times New Roman"/>
                <w:sz w:val="24"/>
              </w:rPr>
            </w:pPr>
            <w:r w:rsidRPr="0057655B">
              <w:rPr>
                <w:rFonts w:ascii="Times New Roman" w:hAnsi="Times New Roman" w:cs="Times New Roman"/>
                <w:sz w:val="24"/>
              </w:rPr>
              <w:t>У разі наявності обмежень щодо укладання директором (іншою уповноваженою особою) підприємства договору (для юридичних осіб),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w:t>
            </w:r>
          </w:p>
          <w:p w:rsidR="00A14C23" w:rsidRPr="0057655B" w:rsidRDefault="00A14C23" w:rsidP="009007CC">
            <w:pPr>
              <w:spacing w:after="0" w:line="240" w:lineRule="auto"/>
              <w:ind w:right="23"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5.4. </w:t>
            </w:r>
            <w:r w:rsidRPr="0057655B">
              <w:rPr>
                <w:rFonts w:ascii="Times New Roman" w:hAnsi="Times New Roman" w:cs="Times New Roman"/>
                <w:sz w:val="24"/>
                <w:szCs w:val="24"/>
                <w:lang w:eastAsia="uk-UA"/>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оприлюднити на веб-порталі Уповноваженого органу наступні документи:</w:t>
            </w:r>
          </w:p>
          <w:p w:rsidR="00A14C23" w:rsidRPr="0057655B" w:rsidRDefault="00A14C23" w:rsidP="009007CC">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1) оригінал або нотаріально завірену копію Витягу або </w:t>
            </w:r>
            <w:r w:rsidRPr="0057655B">
              <w:rPr>
                <w:rFonts w:ascii="Times New Roman" w:hAnsi="Times New Roman" w:cs="Times New Roman"/>
                <w:sz w:val="24"/>
                <w:szCs w:val="24"/>
              </w:rPr>
              <w:lastRenderedPageBreak/>
              <w:t>Інформаційної довідки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відсутність/наявність у зазначеному реєстрі відомостей про керівника підприємства (для юридичних осіб), а для фізичних осіб-підприємців – відомостей про фізичну особу.</w:t>
            </w:r>
          </w:p>
          <w:p w:rsidR="00A14C23" w:rsidRPr="0057655B" w:rsidRDefault="00A14C23" w:rsidP="009007CC">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2) оригінал або нотаріально завірену копію довідки або витягу з реєстру про відсутність судимості, виданих відповідним підрозділом Міністерства внутрішніх справ України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(для фізичних осіб-підприємців).</w:t>
            </w:r>
          </w:p>
          <w:p w:rsidR="00A14C23" w:rsidRPr="0057655B" w:rsidRDefault="00A14C23" w:rsidP="009007CC">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3) оригінал або нотаріально завірену копію довідки або витягу з реєстру про відсутність судимості, виданих відповідним підрозділом Міністерства внутрішніх справ України керівнику (особі що уповноважена підписувати документи цінової пропозиції Учасника , представляти інтереси)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(для юридичних осіб).</w:t>
            </w:r>
          </w:p>
          <w:p w:rsidR="00A14C23" w:rsidRPr="0057655B" w:rsidRDefault="00A14C23" w:rsidP="009007CC">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4) завірена учасником електронна форма Інформаційної довідки з Єдиного реєстру підприємств, щодо яких порушено провадження у справі про банкрутство (повна або скорочена).</w:t>
            </w:r>
          </w:p>
          <w:p w:rsidR="00A14C23" w:rsidRPr="0057655B" w:rsidRDefault="00A14C23" w:rsidP="009007CC">
            <w:pPr>
              <w:tabs>
                <w:tab w:val="left" w:pos="-180"/>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 оригінал або нотаріально завірену копію довідки про відсутність заборгованості з податків, зборів, платежів, що контролюються органами доходів і зборів, видана відповідно до наказу Міністерства доходів і зборів України № 567 від 10.10.2013 (або документ відповідного змісту, отриманий за допомогою сервісу «Електронний кабінет платника» (</w:t>
            </w:r>
            <w:hyperlink r:id="rId7" w:history="1">
              <w:r w:rsidRPr="0057655B">
                <w:rPr>
                  <w:rFonts w:ascii="Times New Roman" w:hAnsi="Times New Roman" w:cs="Times New Roman"/>
                  <w:color w:val="0000FF"/>
                  <w:sz w:val="24"/>
                  <w:szCs w:val="24"/>
                  <w:u w:val="single"/>
                </w:rPr>
                <w:t>https://cabinet.sfs.gov.ua</w:t>
              </w:r>
            </w:hyperlink>
            <w:r w:rsidRPr="0057655B">
              <w:rPr>
                <w:rFonts w:ascii="Times New Roman" w:hAnsi="Times New Roman" w:cs="Times New Roman"/>
                <w:sz w:val="24"/>
                <w:szCs w:val="24"/>
              </w:rPr>
              <w:t xml:space="preserve">) офіційного веб – сайту Державної </w:t>
            </w:r>
            <w:r w:rsidR="00203A04">
              <w:rPr>
                <w:rFonts w:ascii="Times New Roman" w:hAnsi="Times New Roman" w:cs="Times New Roman"/>
                <w:sz w:val="24"/>
                <w:szCs w:val="24"/>
              </w:rPr>
              <w:t xml:space="preserve">фіскальної </w:t>
            </w:r>
            <w:r w:rsidRPr="0057655B">
              <w:rPr>
                <w:rFonts w:ascii="Times New Roman" w:hAnsi="Times New Roman" w:cs="Times New Roman"/>
                <w:sz w:val="24"/>
                <w:szCs w:val="24"/>
              </w:rPr>
              <w:t>служби України).</w:t>
            </w:r>
          </w:p>
          <w:p w:rsidR="00A14C23" w:rsidRPr="0057655B" w:rsidRDefault="00A14C23" w:rsidP="009007CC">
            <w:pPr>
              <w:spacing w:after="0" w:line="240" w:lineRule="auto"/>
              <w:ind w:right="23" w:firstLine="249"/>
              <w:jc w:val="both"/>
              <w:rPr>
                <w:rFonts w:ascii="Times New Roman" w:hAnsi="Times New Roman" w:cs="Times New Roman"/>
                <w:b/>
                <w:sz w:val="24"/>
              </w:rPr>
            </w:pPr>
            <w:r w:rsidRPr="0057655B">
              <w:rPr>
                <w:rFonts w:ascii="Times New Roman" w:hAnsi="Times New Roman" w:cs="Times New Roman"/>
                <w:sz w:val="24"/>
                <w:szCs w:val="24"/>
              </w:rPr>
              <w:t xml:space="preserve">6) </w:t>
            </w:r>
            <w:r w:rsidRPr="0057655B">
              <w:rPr>
                <w:rFonts w:ascii="Times New Roman" w:hAnsi="Times New Roman" w:cs="Times New Roman"/>
                <w:b/>
                <w:sz w:val="24"/>
                <w:szCs w:val="24"/>
              </w:rPr>
              <w:t>Рекомендовано оприлюднити</w:t>
            </w:r>
            <w:r w:rsidRPr="0057655B">
              <w:rPr>
                <w:rFonts w:ascii="Times New Roman" w:hAnsi="Times New Roman" w:cs="Times New Roman"/>
                <w:b/>
                <w:sz w:val="24"/>
              </w:rPr>
              <w:t xml:space="preserve"> заповнену форму “ЦІНОВА ПРОПОЗИЦІЯ”</w:t>
            </w:r>
            <w:r w:rsidRPr="0057655B">
              <w:rPr>
                <w:rFonts w:ascii="Times New Roman" w:hAnsi="Times New Roman" w:cs="Times New Roman"/>
                <w:b/>
                <w:sz w:val="24"/>
                <w:szCs w:val="24"/>
              </w:rPr>
              <w:t xml:space="preserve"> окремо за кожним лотом</w:t>
            </w:r>
            <w:r w:rsidRPr="0057655B">
              <w:rPr>
                <w:rFonts w:ascii="Times New Roman" w:hAnsi="Times New Roman" w:cs="Times New Roman"/>
                <w:b/>
                <w:sz w:val="24"/>
              </w:rPr>
              <w:t xml:space="preserve"> із визначенням ціни тендерної пропозиції за результатами аукціону (ураховуючи зменшення). При цьому, оприлюднений варіант не повинен відрізнятися від тендерної пропозиції, </w:t>
            </w:r>
            <w:r w:rsidRPr="0057655B">
              <w:rPr>
                <w:rFonts w:ascii="Times New Roman" w:hAnsi="Times New Roman" w:cs="Times New Roman"/>
                <w:b/>
                <w:sz w:val="24"/>
                <w:lang w:eastAsia="uk-UA"/>
              </w:rPr>
              <w:t>поданої в електронному вигляді</w:t>
            </w:r>
            <w:r w:rsidRPr="0057655B">
              <w:rPr>
                <w:rFonts w:ascii="Times New Roman" w:hAnsi="Times New Roman" w:cs="Times New Roman"/>
                <w:b/>
                <w:sz w:val="24"/>
              </w:rPr>
              <w:t>.</w:t>
            </w:r>
          </w:p>
          <w:p w:rsidR="00A14C23" w:rsidRPr="0057655B" w:rsidRDefault="00A14C23" w:rsidP="009007CC">
            <w:pPr>
              <w:tabs>
                <w:tab w:val="left" w:pos="851"/>
              </w:tabs>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Документи, які видаються державними органами та вказані в цих розділах можуть бути отримані Учасником в електронній формі, Учасник процедури закупівель має право подавати такі документи замовнику у відповідності до нормативно-правових актів, що регулюють порядок їх видачі.</w:t>
            </w:r>
          </w:p>
          <w:p w:rsidR="00A14C23" w:rsidRPr="0057655B" w:rsidRDefault="00A14C23" w:rsidP="009007CC">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Усі, передбачені пунктами 1-5 підпункту 5.4 пункту 5 цього розділу документи, у яких установлено термін (строк) дії мають бути видані не раніше дати виходу (оприлюднення) оголошення про проведення відкритих торгів або більш пізню дату та бути чинними на дату оприлюднення повідомлення про намір укласти договір або більш пізню дату.</w:t>
            </w:r>
          </w:p>
          <w:p w:rsidR="00A14C23" w:rsidRPr="0057655B" w:rsidRDefault="00A14C23" w:rsidP="009007CC">
            <w:pPr>
              <w:spacing w:after="0" w:line="240" w:lineRule="auto"/>
              <w:ind w:firstLine="380"/>
              <w:jc w:val="both"/>
              <w:rPr>
                <w:rFonts w:ascii="Times New Roman" w:hAnsi="Times New Roman" w:cs="Times New Roman"/>
                <w:b/>
                <w:sz w:val="24"/>
                <w:szCs w:val="24"/>
              </w:rPr>
            </w:pPr>
            <w:r w:rsidRPr="0057655B">
              <w:rPr>
                <w:rFonts w:ascii="Times New Roman" w:hAnsi="Times New Roman" w:cs="Times New Roman"/>
                <w:b/>
                <w:i/>
              </w:rPr>
              <w:t>Замовник рекомендує завчасно отримати довідки на підтвердження вимог, визначених у статі 17 Закону України “Про публічні закупівлі”.</w:t>
            </w:r>
          </w:p>
          <w:p w:rsidR="00A14C23" w:rsidRPr="0057655B" w:rsidRDefault="00A14C23" w:rsidP="009007CC">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5.5. Усі довідки (крім довідки про присвоєння ідентифікаційного номеру/реєстраційного номеру облікової картки платника податків) передбачені підпунктом 5.3 пункту 5 цього розділу, що повинні бути видані не раніше дати оприлюднення оголошення про проведення </w:t>
            </w:r>
            <w:r w:rsidRPr="0057655B">
              <w:rPr>
                <w:rFonts w:ascii="Times New Roman" w:hAnsi="Times New Roman" w:cs="Times New Roman"/>
                <w:sz w:val="24"/>
                <w:szCs w:val="24"/>
              </w:rPr>
              <w:lastRenderedPageBreak/>
              <w:t>торгів або більш пізню дату.</w:t>
            </w:r>
          </w:p>
          <w:p w:rsidR="00A14C23" w:rsidRPr="0057655B" w:rsidRDefault="00A14C23" w:rsidP="009007CC">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Довідки у довільній формі та цінова пропозиція можуть бути підписані керівником або уповноваженою особою учасника, завірені печаткою (у разі наявності) та надані на фірмовому бланку учасника (у разі наявності).</w:t>
            </w:r>
          </w:p>
          <w:p w:rsidR="00A14C23" w:rsidRPr="0057655B" w:rsidRDefault="00A14C23" w:rsidP="009007CC">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6</w:t>
            </w:r>
            <w:r w:rsidRPr="0057655B">
              <w:rPr>
                <w:rFonts w:ascii="Times New Roman" w:hAnsi="Times New Roman" w:cs="Times New Roman"/>
                <w:sz w:val="24"/>
                <w:szCs w:val="24"/>
              </w:rPr>
              <w:t xml:space="preserve">. </w:t>
            </w:r>
            <w:r w:rsidRPr="0057655B">
              <w:rPr>
                <w:rFonts w:ascii="Times New Roman" w:hAnsi="Times New Roman" w:cs="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57655B">
              <w:rPr>
                <w:rFonts w:ascii="Times New Roman" w:hAnsi="Times New Roman" w:cs="Times New Roman"/>
                <w:sz w:val="24"/>
                <w:szCs w:val="24"/>
              </w:rPr>
              <w:t>.</w:t>
            </w:r>
          </w:p>
          <w:p w:rsidR="00A14C23" w:rsidRPr="0057655B" w:rsidRDefault="00A14C23" w:rsidP="009007CC">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7</w:t>
            </w:r>
            <w:r w:rsidRPr="0057655B">
              <w:rPr>
                <w:rFonts w:ascii="Times New Roman" w:hAnsi="Times New Roman" w:cs="Times New Roman"/>
                <w:sz w:val="24"/>
                <w:szCs w:val="24"/>
              </w:rPr>
              <w:t>. Учасники торгів – нерезиденти для виконання вимог щодо подання передбачених тендерної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або російську мови.</w:t>
            </w:r>
          </w:p>
          <w:p w:rsidR="00A14C23" w:rsidRPr="0057655B" w:rsidRDefault="00A14C23" w:rsidP="009007CC">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 xml:space="preserve">5.8.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w:t>
            </w:r>
            <w:bookmarkStart w:id="14" w:name="w17"/>
            <w:r w:rsidRPr="0057655B">
              <w:rPr>
                <w:rFonts w:ascii="Times New Roman" w:hAnsi="Times New Roman" w:cs="Times New Roman"/>
                <w:sz w:val="24"/>
                <w:szCs w:val="24"/>
              </w:rPr>
              <w:fldChar w:fldCharType="begin"/>
            </w:r>
            <w:r w:rsidRPr="0057655B">
              <w:rPr>
                <w:rFonts w:ascii="Times New Roman" w:hAnsi="Times New Roman" w:cs="Times New Roman"/>
                <w:sz w:val="24"/>
                <w:szCs w:val="24"/>
              </w:rPr>
              <w:instrText xml:space="preserve"> HYPERLINK "http://zakon3.rada.gov.ua/laws/show/922-19/page2?text=%E2%B3%EB%FC%ED" \l "w18" </w:instrText>
            </w:r>
            <w:r w:rsidRPr="0057655B">
              <w:rPr>
                <w:rFonts w:ascii="Times New Roman" w:hAnsi="Times New Roman" w:cs="Times New Roman"/>
                <w:sz w:val="24"/>
                <w:szCs w:val="24"/>
              </w:rPr>
              <w:fldChar w:fldCharType="separate"/>
            </w:r>
            <w:r w:rsidRPr="0057655B">
              <w:rPr>
                <w:rFonts w:ascii="Times New Roman" w:hAnsi="Times New Roman" w:cs="Times New Roman"/>
                <w:sz w:val="24"/>
                <w:szCs w:val="24"/>
              </w:rPr>
              <w:t>вільн</w:t>
            </w:r>
            <w:r w:rsidRPr="0057655B">
              <w:rPr>
                <w:rFonts w:ascii="Times New Roman" w:hAnsi="Times New Roman" w:cs="Times New Roman"/>
                <w:sz w:val="24"/>
                <w:szCs w:val="24"/>
              </w:rPr>
              <w:fldChar w:fldCharType="end"/>
            </w:r>
            <w:bookmarkEnd w:id="14"/>
            <w:r w:rsidRPr="0057655B">
              <w:rPr>
                <w:rFonts w:ascii="Times New Roman" w:hAnsi="Times New Roman" w:cs="Times New Roman"/>
                <w:sz w:val="24"/>
                <w:szCs w:val="24"/>
              </w:rPr>
              <w:t>им.</w:t>
            </w:r>
          </w:p>
          <w:p w:rsidR="00A14C23" w:rsidRPr="0057655B" w:rsidRDefault="00A14C23" w:rsidP="009007CC">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5.9. За надання недостовірної інформації учасник несе відповідальність відповідно до вимог чинного законодавства.</w:t>
            </w:r>
          </w:p>
          <w:p w:rsidR="00A14C23" w:rsidRPr="0057655B" w:rsidRDefault="00A14C23" w:rsidP="009007CC">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A14C23" w:rsidRPr="0057655B" w:rsidRDefault="00A14C23" w:rsidP="009007CC">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rsidR="00A14C23" w:rsidRPr="0057655B" w:rsidRDefault="00A14C23" w:rsidP="009007CC">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w:t>
            </w:r>
            <w:r w:rsidRPr="0057655B">
              <w:rPr>
                <w:rFonts w:ascii="Times New Roman" w:hAnsi="Times New Roman" w:cs="Times New Roman"/>
                <w:sz w:val="24"/>
                <w:szCs w:val="24"/>
                <w:lang w:val="ru-RU"/>
              </w:rPr>
              <w:t>10</w:t>
            </w:r>
            <w:r w:rsidRPr="0057655B">
              <w:rPr>
                <w:rFonts w:ascii="Times New Roman" w:hAnsi="Times New Roman" w:cs="Times New Roman"/>
                <w:sz w:val="24"/>
                <w:szCs w:val="24"/>
              </w:rPr>
              <w:t>. У разі наявності заборгованості по сплаті податків і зборів (обов’язкових платежів) до бюджету, тендерна пропозиція учасника може бути відхилена.</w:t>
            </w:r>
          </w:p>
          <w:p w:rsidR="00A14C23" w:rsidRPr="0057655B" w:rsidRDefault="00A14C23" w:rsidP="009007CC">
            <w:pPr>
              <w:spacing w:after="0" w:line="240" w:lineRule="auto"/>
              <w:ind w:firstLine="380"/>
              <w:jc w:val="both"/>
              <w:rPr>
                <w:rFonts w:ascii="Times New Roman" w:hAnsi="Times New Roman" w:cs="Times New Roman"/>
                <w:sz w:val="24"/>
                <w:szCs w:val="24"/>
              </w:rPr>
            </w:pPr>
            <w:r w:rsidRPr="0057655B">
              <w:rPr>
                <w:rFonts w:ascii="Times New Roman" w:hAnsi="Times New Roman" w:cs="Times New Roman"/>
                <w:sz w:val="24"/>
                <w:szCs w:val="24"/>
              </w:rPr>
              <w:t>5.1</w:t>
            </w:r>
            <w:r>
              <w:rPr>
                <w:rFonts w:ascii="Times New Roman" w:hAnsi="Times New Roman" w:cs="Times New Roman"/>
                <w:sz w:val="24"/>
                <w:szCs w:val="24"/>
              </w:rPr>
              <w:t>1</w:t>
            </w:r>
            <w:r w:rsidRPr="0057655B">
              <w:rPr>
                <w:rFonts w:ascii="Times New Roman" w:hAnsi="Times New Roman" w:cs="Times New Roman"/>
                <w:sz w:val="24"/>
                <w:szCs w:val="24"/>
              </w:rPr>
              <w:t xml:space="preserve">. </w:t>
            </w:r>
            <w:r w:rsidRPr="0057655B">
              <w:rPr>
                <w:rFonts w:ascii="Times New Roman" w:hAnsi="Times New Roman" w:cs="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8" w:anchor="n295" w:history="1">
              <w:r w:rsidRPr="0057655B">
                <w:rPr>
                  <w:rFonts w:ascii="Times New Roman" w:hAnsi="Times New Roman" w:cs="Times New Roman"/>
                  <w:sz w:val="24"/>
                  <w:szCs w:val="24"/>
                  <w:lang w:eastAsia="uk-UA"/>
                </w:rPr>
                <w:t>частині першій</w:t>
              </w:r>
            </w:hyperlink>
            <w:r w:rsidRPr="0057655B">
              <w:rPr>
                <w:rFonts w:ascii="Times New Roman" w:hAnsi="Times New Roman" w:cs="Times New Roman"/>
                <w:sz w:val="24"/>
                <w:szCs w:val="24"/>
                <w:lang w:eastAsia="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57655B">
              <w:rPr>
                <w:rFonts w:ascii="Times New Roman" w:hAnsi="Times New Roman" w:cs="Times New Roman"/>
                <w:sz w:val="24"/>
                <w:szCs w:val="24"/>
              </w:rPr>
              <w:t xml:space="preserve">. </w:t>
            </w:r>
          </w:p>
          <w:p w:rsidR="00A14C23" w:rsidRPr="00275D7E" w:rsidRDefault="00A14C23" w:rsidP="009007CC">
            <w:pPr>
              <w:spacing w:after="0" w:line="240" w:lineRule="auto"/>
              <w:ind w:firstLine="380"/>
              <w:jc w:val="both"/>
              <w:rPr>
                <w:rFonts w:ascii="Times New Roman" w:hAnsi="Times New Roman" w:cs="Times New Roman"/>
                <w:sz w:val="24"/>
                <w:lang w:eastAsia="uk-UA"/>
              </w:rPr>
            </w:pPr>
            <w:r w:rsidRPr="0057655B">
              <w:rPr>
                <w:rFonts w:ascii="Times New Roman" w:hAnsi="Times New Roman" w:cs="Times New Roman"/>
                <w:sz w:val="24"/>
                <w:szCs w:val="24"/>
                <w:lang w:eastAsia="uk-UA"/>
              </w:rPr>
              <w:t>5.1</w:t>
            </w:r>
            <w:r>
              <w:rPr>
                <w:rFonts w:ascii="Times New Roman" w:hAnsi="Times New Roman" w:cs="Times New Roman"/>
                <w:sz w:val="24"/>
                <w:szCs w:val="24"/>
                <w:lang w:eastAsia="uk-UA"/>
              </w:rPr>
              <w:t>2</w:t>
            </w:r>
            <w:r w:rsidRPr="0057655B">
              <w:rPr>
                <w:rFonts w:ascii="Times New Roman" w:hAnsi="Times New Roman" w:cs="Times New Roman"/>
                <w:sz w:val="24"/>
                <w:szCs w:val="24"/>
                <w:lang w:eastAsia="uk-UA"/>
              </w:rPr>
              <w:t>. Відповідно до частини першої статті 5 Закону України “Про санкції”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tc>
      </w:tr>
    </w:tbl>
    <w:p w:rsidR="002E3DD9" w:rsidRDefault="002E3DD9" w:rsidP="009007CC">
      <w:pPr>
        <w:spacing w:after="0" w:line="240" w:lineRule="auto"/>
      </w:pPr>
      <w:r>
        <w:lastRenderedPageBreak/>
        <w:br w:type="page"/>
      </w:r>
    </w:p>
    <w:p w:rsidR="009007CC" w:rsidRDefault="009007CC"/>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1"/>
        <w:gridCol w:w="1984"/>
        <w:gridCol w:w="7556"/>
      </w:tblGrid>
      <w:tr w:rsidR="00A14C23" w:rsidRPr="001374EE" w:rsidTr="00146BF7">
        <w:trPr>
          <w:trHeight w:val="2906"/>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12</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74" w:type="pct"/>
            <w:tcBorders>
              <w:top w:val="outset" w:sz="6" w:space="0" w:color="auto"/>
              <w:left w:val="outset" w:sz="6" w:space="0" w:color="auto"/>
              <w:bottom w:val="outset" w:sz="6" w:space="0" w:color="auto"/>
              <w:right w:val="outset" w:sz="6" w:space="0" w:color="auto"/>
            </w:tcBorders>
            <w:hideMark/>
          </w:tcPr>
          <w:p w:rsidR="00A14C23" w:rsidRPr="00523D6D" w:rsidRDefault="00A14C23" w:rsidP="009007CC">
            <w:pPr>
              <w:pStyle w:val="1"/>
              <w:spacing w:before="0" w:line="240" w:lineRule="auto"/>
              <w:ind w:firstLine="284"/>
              <w:jc w:val="both"/>
              <w:rPr>
                <w:rFonts w:ascii="Times New Roman" w:hAnsi="Times New Roman" w:cs="Times New Roman"/>
                <w:color w:val="000000"/>
                <w:sz w:val="24"/>
                <w:szCs w:val="24"/>
                <w:lang w:val="ru-RU"/>
              </w:rPr>
            </w:pPr>
            <w:bookmarkStart w:id="15" w:name="_Toc206389406"/>
            <w:r w:rsidRPr="00BB0544">
              <w:rPr>
                <w:rFonts w:ascii="Times New Roman" w:hAnsi="Times New Roman" w:cs="Times New Roman"/>
                <w:color w:val="000000"/>
                <w:sz w:val="24"/>
                <w:szCs w:val="24"/>
              </w:rPr>
              <w:t>1. Перелік Товарів, що планується до закупівлі</w:t>
            </w:r>
            <w:r>
              <w:rPr>
                <w:rFonts w:ascii="Times New Roman" w:hAnsi="Times New Roman" w:cs="Times New Roman"/>
                <w:color w:val="000000"/>
                <w:sz w:val="24"/>
                <w:szCs w:val="24"/>
                <w:lang w:val="ru-RU"/>
              </w:rPr>
              <w:t>.</w:t>
            </w:r>
            <w:r w:rsidR="003C02E9" w:rsidRPr="00E2458F">
              <w:rPr>
                <w:rFonts w:ascii="Times New Roman" w:hAnsi="Times New Roman"/>
                <w:color w:val="000000"/>
                <w:sz w:val="24"/>
                <w:szCs w:val="24"/>
              </w:rPr>
              <w:t xml:space="preserve"> Сидіння, стільці та супутні вироби і частини до них (3911) (Стілець напівм’який)</w:t>
            </w:r>
          </w:p>
          <w:p w:rsidR="00A14C23"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Pr="009C4EBD">
              <w:rPr>
                <w:rFonts w:ascii="Times New Roman" w:hAnsi="Times New Roman"/>
                <w:color w:val="000000"/>
                <w:sz w:val="24"/>
                <w:szCs w:val="24"/>
                <w:u w:val="single"/>
                <w:lang w:val="ru-RU"/>
              </w:rPr>
              <w:t>-0</w:t>
            </w:r>
            <w:r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Pr>
                <w:rFonts w:ascii="Times New Roman" w:hAnsi="Times New Roman"/>
                <w:color w:val="000000"/>
                <w:sz w:val="24"/>
                <w:szCs w:val="24"/>
                <w:u w:val="single"/>
                <w:lang w:val="ru-RU"/>
              </w:rPr>
              <w:t xml:space="preserve">) – </w:t>
            </w:r>
            <w:r w:rsidR="00146BF7">
              <w:rPr>
                <w:rFonts w:ascii="Times New Roman" w:hAnsi="Times New Roman"/>
                <w:color w:val="000000"/>
                <w:sz w:val="24"/>
                <w:szCs w:val="24"/>
                <w:u w:val="single"/>
                <w:lang w:val="ru-RU"/>
              </w:rPr>
              <w:t>930</w:t>
            </w:r>
            <w:r>
              <w:rPr>
                <w:rFonts w:ascii="Times New Roman" w:hAnsi="Times New Roman"/>
                <w:color w:val="000000"/>
                <w:sz w:val="24"/>
                <w:szCs w:val="24"/>
                <w:u w:val="single"/>
                <w:lang w:val="ru-RU"/>
              </w:rPr>
              <w:t xml:space="preserve">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2.</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155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3.</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310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4.</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620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5.</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155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6.</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1240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7.</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620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8.</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310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9.</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930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10.</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465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11.</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310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color w:val="000000"/>
                <w:sz w:val="24"/>
                <w:szCs w:val="24"/>
                <w:u w:val="single"/>
                <w:lang w:val="ru-RU"/>
              </w:rPr>
              <w:t xml:space="preserve"> </w:t>
            </w:r>
            <w:r w:rsidRPr="009C4EBD">
              <w:rPr>
                <w:rFonts w:ascii="Times New Roman" w:hAnsi="Times New Roman"/>
                <w:b/>
                <w:color w:val="000000"/>
                <w:sz w:val="24"/>
                <w:szCs w:val="24"/>
                <w:u w:val="single"/>
                <w:lang w:val="ru-RU"/>
              </w:rPr>
              <w:t>Лот 12.</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465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13.</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155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14.</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465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15.</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775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16.</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310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17.</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620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18.</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1240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19.</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146BF7">
              <w:rPr>
                <w:rFonts w:ascii="Times New Roman" w:hAnsi="Times New Roman"/>
                <w:color w:val="000000"/>
                <w:sz w:val="24"/>
                <w:szCs w:val="24"/>
                <w:u w:val="single"/>
                <w:lang w:val="ru-RU"/>
              </w:rPr>
              <w:t>) – 620 шт.</w:t>
            </w:r>
          </w:p>
          <w:p w:rsidR="00146BF7" w:rsidRDefault="00A14C23" w:rsidP="009007CC">
            <w:pPr>
              <w:pStyle w:val="a5"/>
              <w:tabs>
                <w:tab w:val="right" w:pos="993"/>
                <w:tab w:val="right" w:pos="9356"/>
              </w:tabs>
              <w:autoSpaceDE/>
              <w:autoSpaceDN/>
              <w:spacing w:after="0"/>
              <w:rPr>
                <w:rFonts w:ascii="Times New Roman" w:hAnsi="Times New Roman"/>
                <w:color w:val="000000"/>
                <w:sz w:val="24"/>
                <w:szCs w:val="24"/>
                <w:u w:val="single"/>
                <w:lang w:val="ru-RU"/>
              </w:rPr>
            </w:pPr>
            <w:r w:rsidRPr="009C4EBD">
              <w:rPr>
                <w:rFonts w:ascii="Times New Roman" w:hAnsi="Times New Roman"/>
                <w:b/>
                <w:color w:val="000000"/>
                <w:sz w:val="24"/>
                <w:szCs w:val="24"/>
                <w:u w:val="single"/>
                <w:lang w:val="ru-RU"/>
              </w:rPr>
              <w:t>Лот 20.</w:t>
            </w:r>
            <w:r w:rsidRPr="009C4EBD">
              <w:rPr>
                <w:rFonts w:ascii="Times New Roman" w:hAnsi="Times New Roman"/>
                <w:color w:val="000000"/>
                <w:sz w:val="24"/>
                <w:szCs w:val="24"/>
                <w:u w:val="single"/>
                <w:lang w:val="ru-RU"/>
              </w:rPr>
              <w:t xml:space="preserve"> </w:t>
            </w:r>
            <w:r w:rsidR="00146BF7">
              <w:rPr>
                <w:rFonts w:ascii="Times New Roman" w:hAnsi="Times New Roman"/>
                <w:color w:val="000000"/>
                <w:sz w:val="24"/>
                <w:szCs w:val="24"/>
                <w:u w:val="single"/>
                <w:lang w:val="ru-RU"/>
              </w:rPr>
              <w:t>Стільці</w:t>
            </w:r>
            <w:r w:rsidR="00146BF7" w:rsidRPr="009C4EBD">
              <w:rPr>
                <w:rFonts w:ascii="Times New Roman" w:hAnsi="Times New Roman"/>
                <w:sz w:val="24"/>
                <w:szCs w:val="24"/>
                <w:u w:val="single"/>
                <w:lang w:val="ru-RU"/>
              </w:rPr>
              <w:t xml:space="preserve"> 391</w:t>
            </w:r>
            <w:r w:rsidR="00146BF7">
              <w:rPr>
                <w:rFonts w:ascii="Times New Roman" w:hAnsi="Times New Roman"/>
                <w:sz w:val="24"/>
                <w:szCs w:val="24"/>
                <w:u w:val="single"/>
                <w:lang w:val="ru-RU"/>
              </w:rPr>
              <w:t>12000</w:t>
            </w:r>
            <w:r w:rsidR="00146BF7" w:rsidRPr="009C4EBD">
              <w:rPr>
                <w:rFonts w:ascii="Times New Roman" w:hAnsi="Times New Roman"/>
                <w:color w:val="000000"/>
                <w:sz w:val="24"/>
                <w:szCs w:val="24"/>
                <w:u w:val="single"/>
                <w:lang w:val="ru-RU"/>
              </w:rPr>
              <w:t>-0</w:t>
            </w:r>
            <w:r w:rsidR="00146BF7" w:rsidRPr="009C4EBD">
              <w:rPr>
                <w:rFonts w:ascii="Times New Roman" w:hAnsi="Times New Roman"/>
                <w:sz w:val="24"/>
                <w:szCs w:val="24"/>
                <w:u w:val="single"/>
                <w:lang w:val="ru-RU" w:eastAsia="uk-UA"/>
              </w:rPr>
              <w:t xml:space="preserve"> (</w:t>
            </w:r>
            <w:r w:rsidR="00146BF7">
              <w:rPr>
                <w:rFonts w:ascii="Times New Roman" w:hAnsi="Times New Roman"/>
                <w:sz w:val="24"/>
                <w:szCs w:val="24"/>
                <w:u w:val="single"/>
                <w:lang w:val="ru-RU" w:eastAsia="uk-UA"/>
              </w:rPr>
              <w:t>Стільці напівм'які</w:t>
            </w:r>
            <w:r w:rsidR="002E3DD9">
              <w:rPr>
                <w:rFonts w:ascii="Times New Roman" w:hAnsi="Times New Roman"/>
                <w:color w:val="000000"/>
                <w:sz w:val="24"/>
                <w:szCs w:val="24"/>
                <w:u w:val="single"/>
                <w:lang w:val="ru-RU"/>
              </w:rPr>
              <w:t>) – 310</w:t>
            </w:r>
            <w:r w:rsidR="00146BF7">
              <w:rPr>
                <w:rFonts w:ascii="Times New Roman" w:hAnsi="Times New Roman"/>
                <w:color w:val="000000"/>
                <w:sz w:val="24"/>
                <w:szCs w:val="24"/>
                <w:u w:val="single"/>
                <w:lang w:val="ru-RU"/>
              </w:rPr>
              <w:t xml:space="preserve"> шт.</w:t>
            </w:r>
          </w:p>
          <w:p w:rsidR="00A14C23" w:rsidRPr="00BB0544" w:rsidRDefault="00A14C23" w:rsidP="009007CC">
            <w:pPr>
              <w:spacing w:after="0" w:line="240" w:lineRule="auto"/>
              <w:ind w:firstLine="239"/>
              <w:jc w:val="both"/>
              <w:rPr>
                <w:rFonts w:ascii="Times New Roman" w:hAnsi="Times New Roman" w:cs="Times New Roman"/>
                <w:b/>
                <w:sz w:val="24"/>
                <w:szCs w:val="24"/>
              </w:rPr>
            </w:pPr>
            <w:r w:rsidRPr="00BB0544">
              <w:rPr>
                <w:rFonts w:ascii="Times New Roman" w:hAnsi="Times New Roman" w:cs="Times New Roman"/>
                <w:b/>
                <w:sz w:val="24"/>
                <w:szCs w:val="24"/>
              </w:rPr>
              <w:t>2. Технічні вимоги до Товарів.</w:t>
            </w:r>
          </w:p>
          <w:p w:rsidR="002E3DD9" w:rsidRPr="002E3DD9" w:rsidRDefault="002E3DD9" w:rsidP="009007CC">
            <w:pPr>
              <w:spacing w:after="0" w:line="240" w:lineRule="auto"/>
              <w:ind w:firstLine="851"/>
              <w:jc w:val="both"/>
              <w:rPr>
                <w:rFonts w:ascii="Times New Roman" w:hAnsi="Times New Roman"/>
                <w:sz w:val="24"/>
                <w:szCs w:val="24"/>
              </w:rPr>
            </w:pPr>
            <w:r w:rsidRPr="002E3DD9">
              <w:rPr>
                <w:rFonts w:ascii="Times New Roman" w:hAnsi="Times New Roman"/>
                <w:sz w:val="24"/>
                <w:szCs w:val="24"/>
              </w:rPr>
              <w:t>Стілець напівм’який, розмір: висота 780 мм, ширина 440 мм; глибина 470 мм, висота від підлоги до сидіння 470 мм, висота спинки 310 мм, ширина сидіння 400 мм.</w:t>
            </w:r>
          </w:p>
          <w:p w:rsidR="002E3DD9" w:rsidRPr="002E3DD9" w:rsidRDefault="002E3DD9" w:rsidP="009007CC">
            <w:pPr>
              <w:spacing w:after="0" w:line="240" w:lineRule="auto"/>
              <w:ind w:firstLine="851"/>
              <w:jc w:val="both"/>
              <w:rPr>
                <w:rFonts w:ascii="Times New Roman" w:hAnsi="Times New Roman"/>
                <w:sz w:val="24"/>
                <w:szCs w:val="24"/>
              </w:rPr>
            </w:pPr>
            <w:r w:rsidRPr="002E3DD9">
              <w:rPr>
                <w:rFonts w:ascii="Times New Roman" w:hAnsi="Times New Roman"/>
                <w:sz w:val="24"/>
                <w:szCs w:val="24"/>
              </w:rPr>
              <w:t>Каркас стільця повинен бути виготовлений з хромованої труби, діаметром 20 мм, товщиною 1,5 мм. Торці ніжок стільця знизу обладнуються пластиковими заглушками, які запресовані з натягом від самовипадання. Поперечні вставки в спинці стільця повинні бути виготовлені з хромованої труби діаметром 16 мм. Оббивка сидіння повинна бути з штучної шкіри (щільність 380г/м²) сірого кольору, V28. Товщина поролону для сидіння 10 мм.</w:t>
            </w: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9007CC" w:rsidRDefault="009007CC" w:rsidP="009007CC">
            <w:pPr>
              <w:spacing w:after="0" w:line="240" w:lineRule="auto"/>
              <w:ind w:firstLine="851"/>
              <w:jc w:val="right"/>
              <w:rPr>
                <w:rFonts w:ascii="Times New Roman" w:hAnsi="Times New Roman"/>
                <w:sz w:val="24"/>
                <w:szCs w:val="24"/>
              </w:rPr>
            </w:pPr>
          </w:p>
          <w:p w:rsidR="002E3DD9" w:rsidRPr="002E3DD9" w:rsidRDefault="002E3DD9" w:rsidP="009007CC">
            <w:pPr>
              <w:spacing w:after="0" w:line="240" w:lineRule="auto"/>
              <w:ind w:firstLine="851"/>
              <w:jc w:val="right"/>
              <w:rPr>
                <w:rFonts w:ascii="Times New Roman" w:hAnsi="Times New Roman"/>
                <w:sz w:val="24"/>
                <w:szCs w:val="24"/>
              </w:rPr>
            </w:pPr>
            <w:r w:rsidRPr="002E3DD9">
              <w:rPr>
                <w:rFonts w:ascii="Times New Roman" w:hAnsi="Times New Roman"/>
                <w:sz w:val="24"/>
                <w:szCs w:val="24"/>
              </w:rPr>
              <w:t>Додаток</w:t>
            </w:r>
          </w:p>
          <w:p w:rsidR="002E3DD9" w:rsidRPr="002E3DD9" w:rsidRDefault="002E3DD9" w:rsidP="009007CC">
            <w:pPr>
              <w:pStyle w:val="ae"/>
              <w:spacing w:after="0"/>
              <w:jc w:val="center"/>
            </w:pPr>
            <w:r w:rsidRPr="002E3DD9">
              <w:t>Ескіз стільця напівм’якого</w:t>
            </w:r>
          </w:p>
          <w:p w:rsidR="00A14C23" w:rsidRPr="002E3DD9" w:rsidRDefault="002E3DD9" w:rsidP="009007CC">
            <w:pPr>
              <w:spacing w:after="0" w:line="240" w:lineRule="auto"/>
              <w:ind w:firstLine="97"/>
              <w:jc w:val="both"/>
              <w:rPr>
                <w:rStyle w:val="32"/>
                <w:rFonts w:ascii="Times New Roman" w:hAnsi="Times New Roman" w:cs="Times New Roman"/>
                <w:b/>
                <w:sz w:val="24"/>
                <w:szCs w:val="24"/>
                <w:u w:val="single"/>
                <w:lang w:eastAsia="uk-UA"/>
              </w:rPr>
            </w:pPr>
            <w:r>
              <w:rPr>
                <w:noProof/>
                <w:sz w:val="28"/>
                <w:szCs w:val="28"/>
                <w:lang w:val="ru-RU" w:eastAsia="ru-RU"/>
              </w:rPr>
              <w:drawing>
                <wp:inline distT="0" distB="0" distL="0" distR="0">
                  <wp:extent cx="4562806" cy="3581400"/>
                  <wp:effectExtent l="0" t="0" r="9525" b="0"/>
                  <wp:docPr id="3" name="Рисунок 3" descr="сту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ул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9881" cy="3586953"/>
                          </a:xfrm>
                          <a:prstGeom prst="rect">
                            <a:avLst/>
                          </a:prstGeom>
                          <a:noFill/>
                          <a:ln>
                            <a:noFill/>
                          </a:ln>
                        </pic:spPr>
                      </pic:pic>
                    </a:graphicData>
                  </a:graphic>
                </wp:inline>
              </w:drawing>
            </w:r>
          </w:p>
          <w:p w:rsidR="00A14C23" w:rsidRPr="002E3DD9" w:rsidRDefault="00A14C23" w:rsidP="009007CC">
            <w:pPr>
              <w:spacing w:after="0" w:line="240" w:lineRule="auto"/>
              <w:ind w:firstLine="284"/>
              <w:jc w:val="both"/>
              <w:rPr>
                <w:rStyle w:val="32"/>
                <w:rFonts w:ascii="Times New Roman" w:hAnsi="Times New Roman" w:cs="Times New Roman"/>
                <w:b/>
                <w:sz w:val="24"/>
                <w:szCs w:val="24"/>
                <w:u w:val="single"/>
                <w:lang w:eastAsia="uk-UA"/>
              </w:rPr>
            </w:pPr>
          </w:p>
          <w:p w:rsidR="00504174" w:rsidRPr="002E3DD9" w:rsidRDefault="00504174" w:rsidP="009007CC">
            <w:pPr>
              <w:spacing w:after="0" w:line="240" w:lineRule="auto"/>
              <w:ind w:firstLine="284"/>
              <w:jc w:val="both"/>
              <w:rPr>
                <w:rStyle w:val="32"/>
                <w:rFonts w:ascii="Times New Roman" w:hAnsi="Times New Roman" w:cs="Times New Roman"/>
                <w:b/>
                <w:sz w:val="24"/>
                <w:szCs w:val="24"/>
                <w:u w:val="single"/>
                <w:lang w:eastAsia="uk-UA"/>
              </w:rPr>
            </w:pPr>
          </w:p>
          <w:p w:rsidR="00A14C23" w:rsidRPr="002E3DD9" w:rsidRDefault="00A14C23" w:rsidP="009007CC">
            <w:pPr>
              <w:spacing w:after="0" w:line="240" w:lineRule="auto"/>
              <w:ind w:firstLine="284"/>
              <w:jc w:val="both"/>
              <w:rPr>
                <w:rStyle w:val="32"/>
                <w:rFonts w:ascii="Times New Roman" w:hAnsi="Times New Roman" w:cs="Times New Roman"/>
                <w:sz w:val="24"/>
                <w:szCs w:val="24"/>
                <w:lang w:eastAsia="uk-UA"/>
              </w:rPr>
            </w:pPr>
            <w:r w:rsidRPr="002E3DD9">
              <w:rPr>
                <w:rStyle w:val="32"/>
                <w:rFonts w:ascii="Times New Roman" w:hAnsi="Times New Roman" w:cs="Times New Roman"/>
                <w:sz w:val="24"/>
                <w:szCs w:val="24"/>
                <w:lang w:eastAsia="uk-UA"/>
              </w:rPr>
              <w:t>Значення (діапазон) технічних параметрів повинен відповідати вимогам ДСТУ ГОСТ 1</w:t>
            </w:r>
            <w:r w:rsidR="0028144E">
              <w:rPr>
                <w:rStyle w:val="32"/>
                <w:rFonts w:ascii="Times New Roman" w:hAnsi="Times New Roman" w:cs="Times New Roman"/>
                <w:sz w:val="24"/>
                <w:szCs w:val="24"/>
                <w:lang w:eastAsia="uk-UA"/>
              </w:rPr>
              <w:t>9917</w:t>
            </w:r>
            <w:r w:rsidRPr="002E3DD9">
              <w:rPr>
                <w:rStyle w:val="32"/>
                <w:rFonts w:ascii="Times New Roman" w:hAnsi="Times New Roman" w:cs="Times New Roman"/>
                <w:sz w:val="24"/>
                <w:szCs w:val="24"/>
                <w:lang w:eastAsia="uk-UA"/>
              </w:rPr>
              <w:t>:2016.</w:t>
            </w:r>
          </w:p>
          <w:p w:rsidR="00A14C23" w:rsidRPr="002E3DD9" w:rsidRDefault="00A14C23" w:rsidP="009007CC">
            <w:pPr>
              <w:spacing w:after="0" w:line="240" w:lineRule="auto"/>
              <w:ind w:firstLine="284"/>
              <w:jc w:val="both"/>
              <w:rPr>
                <w:rStyle w:val="32"/>
                <w:rFonts w:ascii="Times New Roman" w:hAnsi="Times New Roman" w:cs="Times New Roman"/>
                <w:sz w:val="24"/>
                <w:szCs w:val="24"/>
                <w:lang w:eastAsia="uk-UA"/>
              </w:rPr>
            </w:pPr>
            <w:r w:rsidRPr="002E3DD9">
              <w:rPr>
                <w:rStyle w:val="32"/>
                <w:rFonts w:ascii="Times New Roman" w:hAnsi="Times New Roman" w:cs="Times New Roman"/>
                <w:sz w:val="24"/>
                <w:szCs w:val="24"/>
                <w:lang w:eastAsia="uk-UA"/>
              </w:rPr>
              <w:t>Продукція повинна бути новою, не раніше 2018 року виготовлення та такою, що не була в експлуатації.</w:t>
            </w:r>
          </w:p>
          <w:p w:rsidR="00A14C23" w:rsidRDefault="00A14C23" w:rsidP="009007CC">
            <w:pPr>
              <w:spacing w:after="0" w:line="240" w:lineRule="auto"/>
              <w:ind w:firstLine="284"/>
              <w:jc w:val="both"/>
              <w:rPr>
                <w:rStyle w:val="32"/>
                <w:rFonts w:ascii="Times New Roman" w:hAnsi="Times New Roman" w:cs="Times New Roman"/>
                <w:b/>
                <w:color w:val="000000"/>
                <w:sz w:val="24"/>
                <w:szCs w:val="24"/>
                <w:lang w:eastAsia="uk-UA"/>
              </w:rPr>
            </w:pPr>
          </w:p>
          <w:p w:rsidR="00A14C23" w:rsidRPr="001374EE" w:rsidRDefault="00A14C23" w:rsidP="009007CC">
            <w:pPr>
              <w:spacing w:after="0" w:line="240" w:lineRule="auto"/>
              <w:ind w:firstLine="284"/>
              <w:jc w:val="both"/>
              <w:rPr>
                <w:rStyle w:val="32"/>
                <w:rFonts w:ascii="Times New Roman" w:hAnsi="Times New Roman" w:cs="Times New Roman"/>
                <w:b/>
                <w:sz w:val="24"/>
                <w:szCs w:val="24"/>
                <w:lang w:eastAsia="uk-UA"/>
              </w:rPr>
            </w:pPr>
            <w:r w:rsidRPr="001374EE">
              <w:rPr>
                <w:rStyle w:val="32"/>
                <w:rFonts w:ascii="Times New Roman" w:hAnsi="Times New Roman" w:cs="Times New Roman"/>
                <w:b/>
                <w:color w:val="000000"/>
                <w:sz w:val="24"/>
                <w:szCs w:val="24"/>
                <w:lang w:eastAsia="uk-UA"/>
              </w:rPr>
              <w:t xml:space="preserve">3. Для підтвердження відповідності </w:t>
            </w:r>
            <w:r w:rsidRPr="001374EE">
              <w:rPr>
                <w:rStyle w:val="32"/>
                <w:rFonts w:ascii="Times New Roman" w:hAnsi="Times New Roman" w:cs="Times New Roman"/>
                <w:b/>
                <w:sz w:val="24"/>
                <w:szCs w:val="24"/>
                <w:lang w:eastAsia="uk-UA"/>
              </w:rPr>
              <w:t>тендерної пропозиції технічним, якісним, кількісним та іншим вимогам Замовника Учасник у складі тендерної пропозиції повинен надати:</w:t>
            </w:r>
          </w:p>
          <w:p w:rsidR="00A14C23" w:rsidRPr="00F55509" w:rsidRDefault="00A14C23" w:rsidP="009007CC">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1) Довідку у довільній формі, яка повинна містити інформацію про:</w:t>
            </w:r>
          </w:p>
          <w:p w:rsidR="00A14C23" w:rsidRPr="00F55509" w:rsidRDefault="00A14C23" w:rsidP="009007CC">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виробника товару із зазначенням країни походження та року виготовлення товару;</w:t>
            </w:r>
          </w:p>
          <w:p w:rsidR="00A14C23" w:rsidRPr="00F55509" w:rsidRDefault="00A14C23" w:rsidP="009007CC">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детальний опис, якісні характеристики та відповідність товару нормативній документації;</w:t>
            </w:r>
          </w:p>
          <w:p w:rsidR="00A14C23" w:rsidRPr="00F55509" w:rsidRDefault="00A14C23" w:rsidP="009007CC">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іншу інформацію, яка на думку Учасника, стосується предмета закупівлі, що пропонується до постачання.</w:t>
            </w:r>
          </w:p>
          <w:p w:rsidR="00A14C23" w:rsidRDefault="00A14C23" w:rsidP="009007CC">
            <w:pPr>
              <w:tabs>
                <w:tab w:val="left" w:pos="0"/>
              </w:tabs>
              <w:spacing w:after="0" w:line="240" w:lineRule="auto"/>
              <w:ind w:firstLine="284"/>
              <w:jc w:val="both"/>
              <w:rPr>
                <w:rFonts w:ascii="Times New Roman" w:hAnsi="Times New Roman" w:cs="Times New Roman"/>
                <w:sz w:val="24"/>
                <w:szCs w:val="24"/>
              </w:rPr>
            </w:pPr>
            <w:r w:rsidRPr="00F55509">
              <w:rPr>
                <w:rFonts w:ascii="Times New Roman" w:hAnsi="Times New Roman" w:cs="Times New Roman"/>
                <w:sz w:val="24"/>
                <w:szCs w:val="24"/>
              </w:rPr>
              <w:t>2) Гарантійний лист Учасника щодо надання товару за наданими цінами, у визначений строк</w:t>
            </w:r>
            <w:r>
              <w:rPr>
                <w:rFonts w:ascii="Times New Roman" w:hAnsi="Times New Roman" w:cs="Times New Roman"/>
                <w:sz w:val="24"/>
                <w:szCs w:val="24"/>
              </w:rPr>
              <w:t>, відповідно до технічних вимог</w:t>
            </w:r>
            <w:r w:rsidRPr="00F55509">
              <w:rPr>
                <w:rFonts w:ascii="Times New Roman" w:hAnsi="Times New Roman" w:cs="Times New Roman"/>
                <w:sz w:val="24"/>
                <w:szCs w:val="24"/>
              </w:rPr>
              <w:t>, зазначених у тендерній документації</w:t>
            </w:r>
            <w:bookmarkEnd w:id="15"/>
            <w:r>
              <w:rPr>
                <w:rFonts w:ascii="Times New Roman" w:hAnsi="Times New Roman" w:cs="Times New Roman"/>
                <w:sz w:val="24"/>
                <w:szCs w:val="24"/>
              </w:rPr>
              <w:t xml:space="preserve">, а саме до </w:t>
            </w:r>
            <w:r w:rsidRPr="00B44D8D">
              <w:rPr>
                <w:rFonts w:ascii="Times New Roman" w:hAnsi="Times New Roman" w:cs="Times New Roman"/>
                <w:sz w:val="24"/>
                <w:szCs w:val="24"/>
              </w:rPr>
              <w:t>3</w:t>
            </w:r>
            <w:r>
              <w:rPr>
                <w:rFonts w:ascii="Times New Roman" w:hAnsi="Times New Roman" w:cs="Times New Roman"/>
                <w:sz w:val="24"/>
                <w:szCs w:val="24"/>
              </w:rPr>
              <w:t>1</w:t>
            </w:r>
            <w:r w:rsidRPr="00B44D8D">
              <w:rPr>
                <w:rFonts w:ascii="Times New Roman" w:hAnsi="Times New Roman" w:cs="Times New Roman"/>
                <w:sz w:val="24"/>
                <w:szCs w:val="24"/>
              </w:rPr>
              <w:t>.</w:t>
            </w:r>
            <w:r>
              <w:rPr>
                <w:rFonts w:ascii="Times New Roman" w:hAnsi="Times New Roman" w:cs="Times New Roman"/>
                <w:sz w:val="24"/>
                <w:szCs w:val="24"/>
              </w:rPr>
              <w:t>10</w:t>
            </w:r>
            <w:r w:rsidRPr="00B44D8D">
              <w:rPr>
                <w:rFonts w:ascii="Times New Roman" w:hAnsi="Times New Roman" w:cs="Times New Roman"/>
                <w:sz w:val="24"/>
                <w:szCs w:val="24"/>
              </w:rPr>
              <w:t>.201</w:t>
            </w:r>
            <w:r>
              <w:rPr>
                <w:rFonts w:ascii="Times New Roman" w:hAnsi="Times New Roman" w:cs="Times New Roman"/>
                <w:sz w:val="24"/>
                <w:szCs w:val="24"/>
              </w:rPr>
              <w:t>8</w:t>
            </w:r>
            <w:r w:rsidRPr="00B44D8D">
              <w:rPr>
                <w:rFonts w:ascii="Times New Roman" w:hAnsi="Times New Roman" w:cs="Times New Roman"/>
                <w:sz w:val="24"/>
                <w:szCs w:val="24"/>
              </w:rPr>
              <w:t xml:space="preserve"> включно.</w:t>
            </w:r>
          </w:p>
          <w:p w:rsidR="00A14C23" w:rsidRPr="00E60748" w:rsidRDefault="00A14C23" w:rsidP="009007CC">
            <w:pPr>
              <w:tabs>
                <w:tab w:val="left" w:pos="0"/>
              </w:tabs>
              <w:spacing w:after="0" w:line="240" w:lineRule="auto"/>
              <w:ind w:firstLine="284"/>
              <w:jc w:val="both"/>
              <w:rPr>
                <w:rFonts w:ascii="Times New Roman" w:hAnsi="Times New Roman" w:cs="Times New Roman"/>
                <w:sz w:val="24"/>
                <w:szCs w:val="24"/>
              </w:rPr>
            </w:pPr>
            <w:r w:rsidRPr="004C2298">
              <w:rPr>
                <w:rFonts w:ascii="Times New Roman" w:hAnsi="Times New Roman" w:cs="Times New Roman"/>
                <w:sz w:val="24"/>
                <w:szCs w:val="24"/>
              </w:rPr>
              <w:t xml:space="preserve">3) </w:t>
            </w:r>
            <w:r>
              <w:rPr>
                <w:rFonts w:ascii="Times New Roman" w:hAnsi="Times New Roman" w:cs="Times New Roman"/>
                <w:sz w:val="24"/>
                <w:szCs w:val="24"/>
              </w:rPr>
              <w:t xml:space="preserve">Копії висновків санітарно-епідеміологічної експертизи на </w:t>
            </w:r>
            <w:r w:rsidR="0028144E">
              <w:rPr>
                <w:rFonts w:ascii="Times New Roman" w:hAnsi="Times New Roman" w:cs="Times New Roman"/>
                <w:sz w:val="24"/>
                <w:szCs w:val="24"/>
              </w:rPr>
              <w:t>матеріал оббивки</w:t>
            </w:r>
            <w:r>
              <w:rPr>
                <w:rFonts w:ascii="Times New Roman" w:hAnsi="Times New Roman" w:cs="Times New Roman"/>
                <w:sz w:val="24"/>
                <w:szCs w:val="24"/>
              </w:rPr>
              <w:t>, виданих відповідними органами України з терміном дії не меншим ніж термін дії договору.</w:t>
            </w:r>
          </w:p>
          <w:p w:rsidR="00A14C23" w:rsidRPr="003E3010" w:rsidRDefault="00A14C23" w:rsidP="009007CC">
            <w:pPr>
              <w:tabs>
                <w:tab w:val="left" w:pos="0"/>
              </w:tabs>
              <w:spacing w:after="0" w:line="240" w:lineRule="auto"/>
              <w:ind w:firstLine="284"/>
              <w:jc w:val="both"/>
              <w:rPr>
                <w:rFonts w:ascii="Times New Roman" w:hAnsi="Times New Roman" w:cs="Times New Roman"/>
                <w:sz w:val="24"/>
                <w:szCs w:val="24"/>
              </w:rPr>
            </w:pPr>
          </w:p>
        </w:tc>
      </w:tr>
      <w:tr w:rsidR="00A14C23" w:rsidRPr="001374EE" w:rsidTr="00146BF7">
        <w:trPr>
          <w:trHeight w:val="1204"/>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13</w:t>
            </w:r>
          </w:p>
        </w:tc>
        <w:tc>
          <w:tcPr>
            <w:tcW w:w="991" w:type="pct"/>
            <w:tcBorders>
              <w:top w:val="outset" w:sz="6" w:space="0" w:color="auto"/>
              <w:left w:val="outset" w:sz="6" w:space="0" w:color="auto"/>
              <w:bottom w:val="outset" w:sz="6" w:space="0" w:color="auto"/>
              <w:right w:val="outset" w:sz="6" w:space="0" w:color="auto"/>
            </w:tcBorders>
          </w:tcPr>
          <w:p w:rsidR="00A14C23" w:rsidRPr="00B44D8D" w:rsidRDefault="00A14C23" w:rsidP="009007CC">
            <w:pPr>
              <w:spacing w:after="0" w:line="240" w:lineRule="auto"/>
              <w:rPr>
                <w:rFonts w:ascii="Times New Roman" w:eastAsia="Times New Roman" w:hAnsi="Times New Roman" w:cs="Times New Roman"/>
                <w:sz w:val="24"/>
                <w:szCs w:val="24"/>
                <w:lang w:eastAsia="uk-UA"/>
              </w:rPr>
            </w:pPr>
            <w:r w:rsidRPr="00B44D8D">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74" w:type="pct"/>
            <w:tcBorders>
              <w:top w:val="outset" w:sz="6" w:space="0" w:color="auto"/>
              <w:left w:val="outset" w:sz="6" w:space="0" w:color="auto"/>
              <w:bottom w:val="outset" w:sz="6" w:space="0" w:color="auto"/>
              <w:right w:val="outset" w:sz="6" w:space="0" w:color="auto"/>
            </w:tcBorders>
          </w:tcPr>
          <w:p w:rsidR="00A14C23" w:rsidRPr="00B44D8D" w:rsidRDefault="00A14C23" w:rsidP="009007CC">
            <w:pPr>
              <w:spacing w:after="0" w:line="240" w:lineRule="auto"/>
              <w:ind w:left="85" w:firstLine="284"/>
              <w:jc w:val="both"/>
              <w:rPr>
                <w:rFonts w:ascii="Times New Roman" w:eastAsia="Times New Roman" w:hAnsi="Times New Roman" w:cs="Times New Roman"/>
                <w:sz w:val="24"/>
                <w:szCs w:val="24"/>
                <w:lang w:eastAsia="uk-UA"/>
              </w:rPr>
            </w:pPr>
            <w:r w:rsidRPr="00B44D8D">
              <w:rPr>
                <w:rFonts w:ascii="Times New Roman" w:eastAsia="Times New Roman" w:hAnsi="Times New Roman" w:cs="Times New Roman"/>
                <w:sz w:val="24"/>
                <w:szCs w:val="24"/>
                <w:lang w:eastAsia="uk-UA"/>
              </w:rPr>
              <w:t>Інформація про субпідрядника надається у випадку закупівлі робіт.</w:t>
            </w:r>
          </w:p>
        </w:tc>
      </w:tr>
      <w:tr w:rsidR="00A14C23" w:rsidRPr="001374EE" w:rsidTr="00146BF7">
        <w:trPr>
          <w:trHeight w:val="2033"/>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lastRenderedPageBreak/>
              <w:t>14</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ind w:left="85"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14C23" w:rsidRPr="001374EE" w:rsidTr="00146BF7">
        <w:trPr>
          <w:trHeight w:val="2450"/>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Строк укладання договору </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A14C23" w:rsidRDefault="00A14C23" w:rsidP="009007CC">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p w:rsidR="00A14C23" w:rsidRPr="001374EE" w:rsidRDefault="00A14C23" w:rsidP="009007CC">
            <w:pPr>
              <w:spacing w:after="0" w:line="240" w:lineRule="auto"/>
              <w:ind w:firstLine="284"/>
              <w:jc w:val="both"/>
              <w:rPr>
                <w:rFonts w:ascii="Times New Roman" w:eastAsia="Times New Roman" w:hAnsi="Times New Roman" w:cs="Times New Roman"/>
                <w:sz w:val="24"/>
                <w:szCs w:val="24"/>
                <w:lang w:eastAsia="uk-UA"/>
              </w:rPr>
            </w:pPr>
          </w:p>
        </w:tc>
      </w:tr>
      <w:tr w:rsidR="00A14C23" w:rsidRPr="001374EE" w:rsidTr="00146BF7">
        <w:trPr>
          <w:trHeight w:val="1683"/>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6</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Проект договору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Договір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A14C23" w:rsidRPr="00A43202" w:rsidRDefault="00A14C23" w:rsidP="009007CC">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Проект договору викладено у додатку 1 до пропозиції тендерної документації.</w:t>
            </w:r>
          </w:p>
        </w:tc>
      </w:tr>
      <w:tr w:rsidR="00A14C23" w:rsidRPr="001374EE" w:rsidTr="00146BF7">
        <w:trPr>
          <w:trHeight w:val="1344"/>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7</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A43202" w:rsidRDefault="00A14C23" w:rsidP="009007CC">
            <w:pPr>
              <w:spacing w:after="0" w:line="240" w:lineRule="auto"/>
              <w:ind w:firstLine="284"/>
              <w:jc w:val="both"/>
              <w:rPr>
                <w:rFonts w:ascii="Times New Roman" w:hAnsi="Times New Roman" w:cs="Times New Roman"/>
                <w:sz w:val="24"/>
                <w:szCs w:val="24"/>
              </w:rPr>
            </w:pPr>
            <w:r w:rsidRPr="001374EE">
              <w:rPr>
                <w:rFonts w:ascii="Times New Roman" w:hAnsi="Times New Roman" w:cs="Times New Roman"/>
                <w:sz w:val="24"/>
                <w:szCs w:val="24"/>
              </w:rPr>
              <w:t>Істотні умови зазначаються відповідно до вимог статей 36 і 37 Закону.</w:t>
            </w:r>
          </w:p>
        </w:tc>
      </w:tr>
      <w:tr w:rsidR="00A14C23" w:rsidRPr="001374EE" w:rsidTr="00146BF7">
        <w:trPr>
          <w:trHeight w:val="1821"/>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8</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3774"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ind w:firstLine="284"/>
              <w:jc w:val="both"/>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14C23" w:rsidRPr="001374EE" w:rsidTr="00146BF7">
        <w:trPr>
          <w:trHeight w:val="652"/>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9</w:t>
            </w:r>
          </w:p>
        </w:tc>
        <w:tc>
          <w:tcPr>
            <w:tcW w:w="991" w:type="pct"/>
            <w:tcBorders>
              <w:top w:val="outset" w:sz="6" w:space="0" w:color="auto"/>
              <w:left w:val="outset" w:sz="6" w:space="0" w:color="auto"/>
              <w:bottom w:val="outset" w:sz="6" w:space="0" w:color="auto"/>
              <w:right w:val="outset" w:sz="6" w:space="0" w:color="auto"/>
            </w:tcBorders>
            <w:hideMark/>
          </w:tcPr>
          <w:p w:rsidR="00A14C23" w:rsidRPr="001374EE" w:rsidRDefault="00A14C23" w:rsidP="009007CC">
            <w:pPr>
              <w:spacing w:after="0" w:line="240" w:lineRule="auto"/>
              <w:rPr>
                <w:rFonts w:ascii="Times New Roman" w:eastAsia="Times New Roman" w:hAnsi="Times New Roman" w:cs="Times New Roman"/>
                <w:sz w:val="24"/>
                <w:szCs w:val="24"/>
                <w:lang w:eastAsia="uk-UA"/>
              </w:rPr>
            </w:pPr>
            <w:r w:rsidRPr="001374EE">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3774" w:type="pct"/>
            <w:tcBorders>
              <w:top w:val="outset" w:sz="6" w:space="0" w:color="auto"/>
              <w:left w:val="outset" w:sz="6" w:space="0" w:color="auto"/>
              <w:bottom w:val="outset" w:sz="6" w:space="0" w:color="auto"/>
              <w:right w:val="outset" w:sz="6" w:space="0" w:color="auto"/>
            </w:tcBorders>
            <w:hideMark/>
          </w:tcPr>
          <w:p w:rsidR="00A14C23" w:rsidRPr="000E3640" w:rsidRDefault="00A14C23" w:rsidP="009007CC">
            <w:pPr>
              <w:spacing w:after="0" w:line="240" w:lineRule="auto"/>
              <w:ind w:firstLine="234"/>
              <w:jc w:val="both"/>
              <w:rPr>
                <w:rFonts w:ascii="Times New Roman" w:hAnsi="Times New Roman" w:cs="Times New Roman"/>
                <w:color w:val="000000" w:themeColor="text1"/>
                <w:sz w:val="24"/>
                <w:szCs w:val="24"/>
              </w:rPr>
            </w:pPr>
            <w:r w:rsidRPr="000511D7">
              <w:rPr>
                <w:rFonts w:ascii="Times New Roman" w:hAnsi="Times New Roman" w:cs="Times New Roman"/>
                <w:color w:val="000000" w:themeColor="text1"/>
                <w:sz w:val="24"/>
                <w:szCs w:val="24"/>
              </w:rPr>
              <w:t xml:space="preserve">1. </w:t>
            </w:r>
            <w:r w:rsidRPr="000511D7">
              <w:rPr>
                <w:rFonts w:ascii="Times New Roman" w:eastAsia="Times New Roman" w:hAnsi="Times New Roman"/>
                <w:color w:val="000000" w:themeColor="text1"/>
                <w:sz w:val="24"/>
                <w:szCs w:val="24"/>
                <w:lang w:eastAsia="uk-UA"/>
              </w:rPr>
              <w:t xml:space="preserve">Під час укладення договору </w:t>
            </w:r>
            <w:r w:rsidRPr="000511D7">
              <w:rPr>
                <w:rFonts w:ascii="Times New Roman" w:eastAsia="Times New Roman" w:hAnsi="Times New Roman" w:cs="Times New Roman"/>
                <w:color w:val="000000" w:themeColor="text1"/>
                <w:sz w:val="24"/>
                <w:szCs w:val="24"/>
                <w:lang w:eastAsia="uk-UA"/>
              </w:rPr>
              <w:t xml:space="preserve">(державного контракту) </w:t>
            </w:r>
            <w:r w:rsidRPr="000511D7">
              <w:rPr>
                <w:rFonts w:ascii="Times New Roman" w:eastAsia="Times New Roman" w:hAnsi="Times New Roman"/>
                <w:color w:val="000000" w:themeColor="text1"/>
                <w:sz w:val="24"/>
                <w:szCs w:val="24"/>
                <w:lang w:eastAsia="uk-UA"/>
              </w:rPr>
              <w:t xml:space="preserve">про закупівлю замовник вимагає від Учасника-переможця процедури </w:t>
            </w:r>
            <w:r w:rsidRPr="000511D7">
              <w:rPr>
                <w:rFonts w:ascii="Times New Roman" w:hAnsi="Times New Roman" w:cs="Times New Roman"/>
                <w:color w:val="000000" w:themeColor="text1"/>
                <w:sz w:val="24"/>
                <w:szCs w:val="24"/>
              </w:rPr>
              <w:t xml:space="preserve">закупівлі внесення ним забезпечення виконання договору у розмірі </w:t>
            </w:r>
            <w:r w:rsidRPr="000511D7">
              <w:rPr>
                <w:rFonts w:ascii="Times New Roman" w:hAnsi="Times New Roman" w:cs="Times New Roman"/>
                <w:b/>
                <w:color w:val="000000" w:themeColor="text1"/>
                <w:sz w:val="24"/>
                <w:szCs w:val="24"/>
              </w:rPr>
              <w:t xml:space="preserve">5 </w:t>
            </w:r>
            <w:r w:rsidRPr="000511D7">
              <w:rPr>
                <w:rFonts w:ascii="Times New Roman" w:hAnsi="Times New Roman" w:cs="Times New Roman"/>
                <w:color w:val="000000" w:themeColor="text1"/>
                <w:sz w:val="24"/>
                <w:szCs w:val="24"/>
              </w:rPr>
              <w:t>відсотків вартості договору у формі перерахування коштів на рахунок Міністерства оборони України.</w:t>
            </w:r>
            <w:r w:rsidRPr="000E3640">
              <w:rPr>
                <w:rFonts w:ascii="Times New Roman" w:hAnsi="Times New Roman" w:cs="Times New Roman"/>
                <w:color w:val="000000" w:themeColor="text1"/>
                <w:sz w:val="24"/>
                <w:szCs w:val="24"/>
              </w:rPr>
              <w:t xml:space="preserve"> </w:t>
            </w:r>
          </w:p>
          <w:p w:rsidR="00A14C23"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9B66CE">
              <w:rPr>
                <w:rFonts w:ascii="Times New Roman" w:hAnsi="Times New Roman" w:cs="Times New Roman"/>
                <w:sz w:val="24"/>
                <w:szCs w:val="24"/>
              </w:rPr>
              <w:t xml:space="preserve">У призначенні платежу обов’язково вказати: “Забезпечення виконання договору на закупівлю – </w:t>
            </w:r>
            <w:r w:rsidR="00146BF7">
              <w:rPr>
                <w:rFonts w:ascii="Times New Roman" w:hAnsi="Times New Roman" w:cs="Times New Roman"/>
                <w:bCs/>
                <w:color w:val="000000"/>
                <w:sz w:val="24"/>
                <w:szCs w:val="24"/>
              </w:rPr>
              <w:t>Сидіння, стільці та супутні вироби і частини до них (</w:t>
            </w:r>
            <w:r w:rsidRPr="009B66CE">
              <w:rPr>
                <w:rFonts w:ascii="Times New Roman" w:hAnsi="Times New Roman" w:cs="Times New Roman"/>
                <w:bCs/>
                <w:color w:val="000000"/>
                <w:sz w:val="24"/>
                <w:szCs w:val="24"/>
              </w:rPr>
              <w:t>391</w:t>
            </w:r>
            <w:r w:rsidR="00146BF7">
              <w:rPr>
                <w:rFonts w:ascii="Times New Roman" w:hAnsi="Times New Roman" w:cs="Times New Roman"/>
                <w:bCs/>
                <w:color w:val="000000"/>
                <w:sz w:val="24"/>
                <w:szCs w:val="24"/>
              </w:rPr>
              <w:t>1</w:t>
            </w:r>
            <w:r w:rsidRPr="009B66CE">
              <w:rPr>
                <w:rFonts w:ascii="Times New Roman" w:hAnsi="Times New Roman" w:cs="Times New Roman"/>
                <w:bCs/>
                <w:color w:val="000000"/>
                <w:sz w:val="24"/>
                <w:szCs w:val="24"/>
              </w:rPr>
              <w:t>) (</w:t>
            </w:r>
            <w:r w:rsidR="00146BF7">
              <w:rPr>
                <w:rFonts w:ascii="Times New Roman" w:hAnsi="Times New Roman" w:cs="Times New Roman"/>
                <w:bCs/>
                <w:color w:val="000000"/>
                <w:sz w:val="24"/>
                <w:szCs w:val="24"/>
              </w:rPr>
              <w:t>стілець напівм’який</w:t>
            </w:r>
            <w:r w:rsidR="00203A04">
              <w:rPr>
                <w:rFonts w:ascii="Times New Roman" w:hAnsi="Times New Roman" w:cs="Times New Roman"/>
                <w:bCs/>
                <w:color w:val="000000"/>
                <w:sz w:val="24"/>
                <w:szCs w:val="24"/>
              </w:rPr>
              <w:t>) Лот __</w:t>
            </w:r>
            <w:r w:rsidRPr="009B66CE">
              <w:rPr>
                <w:rFonts w:ascii="Times New Roman" w:hAnsi="Times New Roman" w:cs="Times New Roman"/>
                <w:bCs/>
                <w:color w:val="000000"/>
                <w:sz w:val="24"/>
                <w:szCs w:val="24"/>
              </w:rPr>
              <w:t xml:space="preserve">. </w:t>
            </w:r>
            <w:r w:rsidR="00146BF7">
              <w:rPr>
                <w:rFonts w:ascii="Times New Roman" w:hAnsi="Times New Roman" w:cs="Times New Roman"/>
                <w:bCs/>
                <w:color w:val="000000"/>
                <w:sz w:val="24"/>
                <w:szCs w:val="24"/>
              </w:rPr>
              <w:t>Стільці</w:t>
            </w:r>
            <w:r w:rsidRPr="009B66CE">
              <w:rPr>
                <w:rFonts w:ascii="Times New Roman" w:hAnsi="Times New Roman" w:cs="Times New Roman"/>
                <w:bCs/>
                <w:color w:val="000000"/>
                <w:sz w:val="24"/>
                <w:szCs w:val="24"/>
              </w:rPr>
              <w:t xml:space="preserve"> </w:t>
            </w:r>
            <w:r w:rsidRPr="00BA0C11">
              <w:rPr>
                <w:rFonts w:ascii="Times New Roman" w:hAnsi="Times New Roman" w:cs="Times New Roman"/>
                <w:sz w:val="24"/>
                <w:szCs w:val="24"/>
              </w:rPr>
              <w:t>391</w:t>
            </w:r>
            <w:r w:rsidR="00146BF7">
              <w:rPr>
                <w:rFonts w:ascii="Times New Roman" w:hAnsi="Times New Roman" w:cs="Times New Roman"/>
                <w:sz w:val="24"/>
                <w:szCs w:val="24"/>
              </w:rPr>
              <w:t>1200</w:t>
            </w:r>
            <w:r w:rsidRPr="00BA0C11">
              <w:rPr>
                <w:rFonts w:ascii="Times New Roman" w:hAnsi="Times New Roman" w:cs="Times New Roman"/>
                <w:sz w:val="24"/>
                <w:szCs w:val="24"/>
              </w:rPr>
              <w:t>0</w:t>
            </w:r>
            <w:r w:rsidRPr="00BA0C11">
              <w:rPr>
                <w:rFonts w:ascii="Times New Roman" w:hAnsi="Times New Roman" w:cs="Times New Roman"/>
                <w:color w:val="000000"/>
                <w:sz w:val="24"/>
                <w:szCs w:val="24"/>
              </w:rPr>
              <w:t>-0</w:t>
            </w:r>
            <w:r w:rsidRPr="009B66CE">
              <w:rPr>
                <w:rFonts w:ascii="Times New Roman" w:hAnsi="Times New Roman" w:cs="Times New Roman"/>
                <w:bCs/>
                <w:color w:val="000000"/>
                <w:sz w:val="24"/>
                <w:szCs w:val="24"/>
              </w:rPr>
              <w:t xml:space="preserve"> (</w:t>
            </w:r>
            <w:r w:rsidR="00146BF7">
              <w:rPr>
                <w:rFonts w:ascii="Times New Roman" w:hAnsi="Times New Roman" w:cs="Times New Roman"/>
                <w:bCs/>
                <w:color w:val="000000"/>
                <w:sz w:val="24"/>
                <w:szCs w:val="24"/>
              </w:rPr>
              <w:t>стільці напівм’які</w:t>
            </w:r>
            <w:r w:rsidRPr="009B66CE">
              <w:rPr>
                <w:rFonts w:ascii="Times New Roman" w:hAnsi="Times New Roman" w:cs="Times New Roman"/>
                <w:bCs/>
                <w:color w:val="000000"/>
                <w:sz w:val="24"/>
                <w:szCs w:val="24"/>
              </w:rPr>
              <w:t>),</w:t>
            </w:r>
            <w:r w:rsidRPr="009B66CE">
              <w:rPr>
                <w:rFonts w:ascii="Times New Roman" w:hAnsi="Times New Roman" w:cs="Times New Roman"/>
                <w:b/>
                <w:bCs/>
                <w:color w:val="000000"/>
                <w:sz w:val="24"/>
                <w:szCs w:val="24"/>
              </w:rPr>
              <w:t xml:space="preserve"> </w:t>
            </w:r>
            <w:r w:rsidRPr="009B66CE">
              <w:rPr>
                <w:rFonts w:ascii="Times New Roman" w:hAnsi="Times New Roman" w:cs="Times New Roman"/>
                <w:sz w:val="24"/>
                <w:szCs w:val="24"/>
              </w:rPr>
              <w:t xml:space="preserve">(забезпечення виконання договору, без ПДВ)”. </w:t>
            </w:r>
          </w:p>
          <w:p w:rsidR="00A14C23" w:rsidRPr="009B66CE" w:rsidRDefault="00A14C23"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9B66CE">
              <w:rPr>
                <w:rFonts w:ascii="Times New Roman" w:hAnsi="Times New Roman" w:cs="Times New Roman"/>
                <w:bCs/>
                <w:sz w:val="24"/>
                <w:szCs w:val="24"/>
              </w:rPr>
              <w:t xml:space="preserve">Перерахування коштів здійснюється на р/р “Спеціальні кошти” № 37118201003192, </w:t>
            </w:r>
            <w:r w:rsidRPr="009B66CE">
              <w:rPr>
                <w:rFonts w:ascii="Times New Roman" w:hAnsi="Times New Roman" w:cs="Times New Roman"/>
                <w:sz w:val="24"/>
                <w:szCs w:val="24"/>
              </w:rPr>
              <w:t>ДКСУ</w:t>
            </w:r>
            <w:r w:rsidRPr="009B66CE">
              <w:rPr>
                <w:rFonts w:ascii="Times New Roman" w:hAnsi="Times New Roman" w:cs="Times New Roman"/>
                <w:bCs/>
                <w:sz w:val="24"/>
                <w:szCs w:val="24"/>
              </w:rPr>
              <w:t xml:space="preserve"> в м. Києві, МФО 820172, одержувач: Міністерство оборони України, код ЄДРПОУ 00034022.</w:t>
            </w:r>
          </w:p>
          <w:p w:rsidR="00A14C23" w:rsidRPr="009B66CE" w:rsidRDefault="00A14C23" w:rsidP="009007CC">
            <w:pPr>
              <w:spacing w:after="0" w:line="240" w:lineRule="auto"/>
              <w:ind w:firstLine="239"/>
              <w:jc w:val="both"/>
              <w:rPr>
                <w:rFonts w:ascii="Times New Roman" w:hAnsi="Times New Roman" w:cs="Times New Roman"/>
                <w:sz w:val="24"/>
                <w:szCs w:val="24"/>
              </w:rPr>
            </w:pPr>
            <w:r w:rsidRPr="009B66CE">
              <w:rPr>
                <w:rFonts w:ascii="Times New Roman" w:hAnsi="Times New Roman" w:cs="Times New Roman"/>
                <w:sz w:val="24"/>
                <w:szCs w:val="24"/>
              </w:rPr>
              <w:t>2. Документ, який підтверджує внесення Учасником забезпечення виконання договору, надається Замовнику не пізніше дати укладання договору про закупівлю.</w:t>
            </w:r>
          </w:p>
          <w:p w:rsidR="00A14C23" w:rsidRPr="004C7C8F" w:rsidRDefault="007219C8"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3</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Внесення забезпечення виконання договору не припиняє виконання зобов’язань Учасника за Договором.</w:t>
            </w:r>
          </w:p>
          <w:p w:rsidR="00A14C23" w:rsidRPr="004C7C8F" w:rsidRDefault="007219C8" w:rsidP="009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4</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Усі витрати, пов’язані з поданням забезпечення виконання </w:t>
            </w:r>
            <w:r w:rsidR="00A14C23" w:rsidRPr="004C7C8F">
              <w:rPr>
                <w:rFonts w:ascii="Times New Roman" w:hAnsi="Times New Roman" w:cs="Times New Roman"/>
                <w:sz w:val="24"/>
                <w:szCs w:val="24"/>
              </w:rPr>
              <w:lastRenderedPageBreak/>
              <w:t>договору, здійснюються за рахунок коштів Учасника.</w:t>
            </w:r>
          </w:p>
          <w:p w:rsidR="00A14C23" w:rsidRPr="004C7C8F" w:rsidRDefault="007219C8" w:rsidP="009007CC">
            <w:pPr>
              <w:tabs>
                <w:tab w:val="left" w:pos="10381"/>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5</w:t>
            </w:r>
            <w:r w:rsidR="00A14C23" w:rsidRPr="004C7C8F">
              <w:rPr>
                <w:rFonts w:ascii="Times New Roman" w:hAnsi="Times New Roman" w:cs="Times New Roman"/>
                <w:sz w:val="24"/>
                <w:szCs w:val="24"/>
              </w:rPr>
              <w:t xml:space="preserve">. Забезпечення виконання договору  про закупівлю повертається </w:t>
            </w:r>
            <w:r w:rsidR="00A14C23" w:rsidRPr="004C7C8F">
              <w:rPr>
                <w:rFonts w:ascii="Times New Roman" w:eastAsia="Times New Roman" w:hAnsi="Times New Roman" w:cs="Times New Roman"/>
                <w:sz w:val="24"/>
                <w:szCs w:val="24"/>
                <w:lang w:eastAsia="uk-UA"/>
              </w:rPr>
              <w:t xml:space="preserve">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10" w:anchor="n589" w:history="1">
              <w:r w:rsidR="00A14C23" w:rsidRPr="004C7C8F">
                <w:rPr>
                  <w:rFonts w:ascii="Times New Roman" w:eastAsia="Times New Roman" w:hAnsi="Times New Roman" w:cs="Times New Roman"/>
                  <w:sz w:val="24"/>
                  <w:szCs w:val="24"/>
                  <w:lang w:eastAsia="uk-UA"/>
                </w:rPr>
                <w:t>статтею 37</w:t>
              </w:r>
            </w:hyperlink>
            <w:r w:rsidR="00A14C23" w:rsidRPr="004C7C8F">
              <w:rPr>
                <w:rFonts w:ascii="Times New Roman" w:eastAsia="Times New Roman" w:hAnsi="Times New Roman" w:cs="Times New Roman"/>
                <w:sz w:val="24"/>
                <w:szCs w:val="24"/>
                <w:lang w:eastAsia="uk-UA"/>
              </w:rPr>
              <w:t xml:space="preserve"> Закону, а також згідно з умовами, зазначеними в договорі, але не пізніше ніж протягом п’яти банківських днів з дня настання зазначених обставин</w:t>
            </w:r>
            <w:r w:rsidR="00A14C23" w:rsidRPr="004C7C8F">
              <w:rPr>
                <w:rFonts w:ascii="Times New Roman" w:hAnsi="Times New Roman" w:cs="Times New Roman"/>
                <w:sz w:val="24"/>
                <w:szCs w:val="24"/>
              </w:rPr>
              <w:t>.</w:t>
            </w:r>
          </w:p>
          <w:p w:rsidR="00A14C23" w:rsidRPr="004C7C8F" w:rsidRDefault="007219C8" w:rsidP="009007CC">
            <w:pPr>
              <w:tabs>
                <w:tab w:val="left" w:pos="10381"/>
              </w:tabs>
              <w:spacing w:after="0" w:line="240" w:lineRule="auto"/>
              <w:ind w:firstLine="234"/>
              <w:jc w:val="both"/>
              <w:rPr>
                <w:rFonts w:ascii="Times New Roman" w:hAnsi="Times New Roman" w:cs="Times New Roman"/>
                <w:sz w:val="24"/>
                <w:szCs w:val="24"/>
              </w:rPr>
            </w:pPr>
            <w:r>
              <w:rPr>
                <w:rFonts w:ascii="Times New Roman" w:hAnsi="Times New Roman" w:cs="Times New Roman"/>
                <w:sz w:val="24"/>
                <w:szCs w:val="24"/>
              </w:rPr>
              <w:t>6</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w:t>
            </w:r>
            <w:r w:rsidR="00A14C23">
              <w:rPr>
                <w:rFonts w:ascii="Times New Roman" w:hAnsi="Times New Roman" w:cs="Times New Roman"/>
                <w:sz w:val="24"/>
                <w:szCs w:val="24"/>
              </w:rPr>
              <w:t xml:space="preserve"> </w:t>
            </w:r>
            <w:r w:rsidR="00A14C23" w:rsidRPr="004C7C8F">
              <w:rPr>
                <w:rFonts w:ascii="Times New Roman" w:hAnsi="Times New Roman" w:cs="Times New Roman"/>
                <w:sz w:val="24"/>
                <w:szCs w:val="24"/>
              </w:rPr>
              <w:t>Забезпечення виконання договору  про закупівлю не повертається у разі, якщо Учасник-переможець не виконав усі умови договору.</w:t>
            </w:r>
          </w:p>
          <w:p w:rsidR="00A14C23" w:rsidRPr="00C20891" w:rsidRDefault="007219C8" w:rsidP="009007CC">
            <w:pPr>
              <w:spacing w:after="0" w:line="240" w:lineRule="auto"/>
              <w:ind w:firstLine="239"/>
              <w:jc w:val="both"/>
              <w:rPr>
                <w:rFonts w:ascii="Times New Roman" w:hAnsi="Times New Roman" w:cs="Times New Roman"/>
                <w:sz w:val="24"/>
                <w:szCs w:val="24"/>
              </w:rPr>
            </w:pPr>
            <w:r>
              <w:rPr>
                <w:rFonts w:ascii="Times New Roman" w:hAnsi="Times New Roman" w:cs="Times New Roman"/>
                <w:sz w:val="24"/>
                <w:szCs w:val="24"/>
              </w:rPr>
              <w:t>7</w:t>
            </w:r>
            <w:r w:rsidR="00A14C23">
              <w:rPr>
                <w:rFonts w:ascii="Times New Roman" w:hAnsi="Times New Roman" w:cs="Times New Roman"/>
                <w:sz w:val="24"/>
                <w:szCs w:val="24"/>
              </w:rPr>
              <w:t>.</w:t>
            </w:r>
            <w:r w:rsidR="00A14C23" w:rsidRPr="004C7C8F">
              <w:rPr>
                <w:rFonts w:ascii="Times New Roman" w:hAnsi="Times New Roman" w:cs="Times New Roman"/>
                <w:sz w:val="24"/>
                <w:szCs w:val="24"/>
              </w:rPr>
              <w:t xml:space="preserve"> </w:t>
            </w:r>
            <w:r w:rsidR="00A14C23">
              <w:rPr>
                <w:rFonts w:ascii="Times New Roman" w:hAnsi="Times New Roman" w:cs="Times New Roman"/>
                <w:sz w:val="24"/>
                <w:szCs w:val="24"/>
              </w:rPr>
              <w:t xml:space="preserve"> </w:t>
            </w:r>
            <w:r w:rsidR="00A14C23" w:rsidRPr="004C7C8F">
              <w:rPr>
                <w:rFonts w:ascii="Times New Roman" w:hAnsi="Times New Roman" w:cs="Times New Roman"/>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w:t>
            </w:r>
          </w:p>
        </w:tc>
      </w:tr>
      <w:tr w:rsidR="00A14C23" w:rsidRPr="001374EE" w:rsidTr="00146BF7">
        <w:trPr>
          <w:tblCellSpacing w:w="0" w:type="dxa"/>
          <w:jc w:val="center"/>
        </w:trPr>
        <w:tc>
          <w:tcPr>
            <w:tcW w:w="235" w:type="pct"/>
            <w:tcBorders>
              <w:top w:val="outset" w:sz="6" w:space="0" w:color="auto"/>
              <w:left w:val="outset" w:sz="6" w:space="0" w:color="auto"/>
              <w:bottom w:val="outset" w:sz="6" w:space="0" w:color="auto"/>
              <w:right w:val="outset" w:sz="6" w:space="0" w:color="auto"/>
            </w:tcBorders>
          </w:tcPr>
          <w:p w:rsidR="00A14C23" w:rsidRPr="000408CC" w:rsidRDefault="00A14C23" w:rsidP="009007CC">
            <w:pPr>
              <w:spacing w:after="0" w:line="240" w:lineRule="auto"/>
              <w:rPr>
                <w:rFonts w:ascii="Times New Roman" w:eastAsia="Times New Roman" w:hAnsi="Times New Roman" w:cs="Times New Roman"/>
                <w:sz w:val="24"/>
                <w:szCs w:val="24"/>
                <w:lang w:eastAsia="uk-UA"/>
              </w:rPr>
            </w:pPr>
            <w:r>
              <w:rPr>
                <w:rFonts w:ascii="Times New Roman" w:hAnsi="Times New Roman" w:cs="Times New Roman"/>
                <w:spacing w:val="-4"/>
                <w:sz w:val="24"/>
                <w:szCs w:val="28"/>
              </w:rPr>
              <w:lastRenderedPageBreak/>
              <w:t>20</w:t>
            </w:r>
            <w:r w:rsidRPr="000408CC">
              <w:rPr>
                <w:rFonts w:ascii="Times New Roman" w:hAnsi="Times New Roman" w:cs="Times New Roman"/>
                <w:spacing w:val="-4"/>
                <w:sz w:val="24"/>
                <w:szCs w:val="28"/>
              </w:rPr>
              <w:t>.</w:t>
            </w:r>
          </w:p>
        </w:tc>
        <w:tc>
          <w:tcPr>
            <w:tcW w:w="991" w:type="pct"/>
            <w:tcBorders>
              <w:top w:val="outset" w:sz="6" w:space="0" w:color="auto"/>
              <w:left w:val="outset" w:sz="6" w:space="0" w:color="auto"/>
              <w:bottom w:val="outset" w:sz="6" w:space="0" w:color="auto"/>
              <w:right w:val="outset" w:sz="6" w:space="0" w:color="auto"/>
            </w:tcBorders>
            <w:hideMark/>
          </w:tcPr>
          <w:p w:rsidR="00A14C23" w:rsidRPr="000408CC" w:rsidRDefault="00A14C23" w:rsidP="009007CC">
            <w:pPr>
              <w:spacing w:after="0" w:line="240" w:lineRule="auto"/>
              <w:rPr>
                <w:rFonts w:ascii="Times New Roman" w:eastAsia="Times New Roman" w:hAnsi="Times New Roman" w:cs="Times New Roman"/>
                <w:sz w:val="24"/>
                <w:szCs w:val="24"/>
                <w:lang w:eastAsia="uk-UA"/>
              </w:rPr>
            </w:pPr>
            <w:r w:rsidRPr="000408CC">
              <w:rPr>
                <w:rFonts w:ascii="Times New Roman" w:hAnsi="Times New Roman" w:cs="Times New Roman"/>
                <w:spacing w:val="-4"/>
                <w:sz w:val="24"/>
                <w:szCs w:val="28"/>
              </w:rPr>
              <w:t>Розмір мінімального кроку пониження ціни</w:t>
            </w:r>
          </w:p>
        </w:tc>
        <w:tc>
          <w:tcPr>
            <w:tcW w:w="3774" w:type="pct"/>
            <w:tcBorders>
              <w:top w:val="outset" w:sz="6" w:space="0" w:color="auto"/>
              <w:left w:val="outset" w:sz="6" w:space="0" w:color="auto"/>
              <w:bottom w:val="outset" w:sz="6" w:space="0" w:color="auto"/>
              <w:right w:val="outset" w:sz="6" w:space="0" w:color="auto"/>
            </w:tcBorders>
            <w:hideMark/>
          </w:tcPr>
          <w:p w:rsidR="00A14C23" w:rsidRPr="000408CC" w:rsidRDefault="00A14C23" w:rsidP="009007CC">
            <w:pPr>
              <w:spacing w:after="0" w:line="240" w:lineRule="auto"/>
              <w:ind w:firstLine="380"/>
              <w:jc w:val="both"/>
              <w:rPr>
                <w:rFonts w:ascii="Times New Roman" w:hAnsi="Times New Roman" w:cs="Times New Roman"/>
                <w:spacing w:val="-4"/>
                <w:sz w:val="24"/>
                <w:szCs w:val="28"/>
              </w:rPr>
            </w:pPr>
            <w:r w:rsidRPr="000408CC">
              <w:rPr>
                <w:rFonts w:ascii="Times New Roman" w:hAnsi="Times New Roman" w:cs="Times New Roman"/>
                <w:spacing w:val="-4"/>
                <w:sz w:val="24"/>
                <w:szCs w:val="28"/>
              </w:rPr>
              <w:t xml:space="preserve">Розмір мінімального кроку пониження ціни під час електронного аукціону складає </w:t>
            </w:r>
            <w:r w:rsidRPr="00914D6B">
              <w:rPr>
                <w:rFonts w:ascii="Times New Roman" w:hAnsi="Times New Roman" w:cs="Times New Roman"/>
                <w:b/>
                <w:spacing w:val="-4"/>
                <w:sz w:val="24"/>
                <w:szCs w:val="28"/>
              </w:rPr>
              <w:t xml:space="preserve">0,5 % </w:t>
            </w:r>
            <w:r>
              <w:rPr>
                <w:rFonts w:ascii="Times New Roman" w:hAnsi="Times New Roman" w:cs="Times New Roman"/>
                <w:spacing w:val="-4"/>
                <w:sz w:val="24"/>
                <w:szCs w:val="28"/>
              </w:rPr>
              <w:t xml:space="preserve">від </w:t>
            </w:r>
            <w:r w:rsidRPr="000408CC">
              <w:rPr>
                <w:rFonts w:ascii="Times New Roman" w:hAnsi="Times New Roman" w:cs="Times New Roman"/>
                <w:spacing w:val="-4"/>
                <w:sz w:val="24"/>
                <w:szCs w:val="28"/>
              </w:rPr>
              <w:t>очікуваної вартості предмета закупівлі.</w:t>
            </w:r>
          </w:p>
        </w:tc>
      </w:tr>
    </w:tbl>
    <w:p w:rsidR="00A14C23" w:rsidRDefault="00A14C23" w:rsidP="009007CC">
      <w:pPr>
        <w:spacing w:after="0" w:line="240" w:lineRule="auto"/>
        <w:jc w:val="both"/>
        <w:rPr>
          <w:rFonts w:ascii="Times New Roman" w:hAnsi="Times New Roman" w:cs="Times New Roman"/>
          <w:sz w:val="20"/>
          <w:szCs w:val="28"/>
        </w:rPr>
      </w:pPr>
    </w:p>
    <w:p w:rsidR="00A14C23" w:rsidRPr="00702E06" w:rsidRDefault="00A14C23" w:rsidP="009007CC">
      <w:pPr>
        <w:spacing w:after="0" w:line="240" w:lineRule="auto"/>
        <w:jc w:val="both"/>
        <w:rPr>
          <w:rFonts w:ascii="Times New Roman" w:hAnsi="Times New Roman" w:cs="Times New Roman"/>
          <w:sz w:val="20"/>
          <w:szCs w:val="28"/>
        </w:rPr>
      </w:pPr>
    </w:p>
    <w:p w:rsidR="00A14C23" w:rsidRPr="004C2C87" w:rsidRDefault="00A14C23" w:rsidP="009007CC">
      <w:pPr>
        <w:spacing w:after="0" w:line="240" w:lineRule="auto"/>
        <w:rPr>
          <w:rFonts w:ascii="Times New Roman" w:hAnsi="Times New Roman" w:cs="Times New Roman"/>
          <w:bCs/>
          <w:color w:val="000000" w:themeColor="text1"/>
          <w:sz w:val="24"/>
          <w:szCs w:val="28"/>
        </w:rPr>
      </w:pPr>
      <w:r w:rsidRPr="004C2C87">
        <w:rPr>
          <w:rFonts w:ascii="Times New Roman" w:hAnsi="Times New Roman" w:cs="Times New Roman"/>
          <w:bCs/>
          <w:color w:val="000000" w:themeColor="text1"/>
          <w:sz w:val="24"/>
          <w:szCs w:val="28"/>
        </w:rPr>
        <w:t>Начальник Головного квартирно - експлуатаційного</w:t>
      </w:r>
    </w:p>
    <w:p w:rsidR="00A14C23" w:rsidRPr="004C2C87" w:rsidRDefault="00A14C23" w:rsidP="009007CC">
      <w:pPr>
        <w:spacing w:after="0" w:line="240" w:lineRule="auto"/>
        <w:rPr>
          <w:rFonts w:ascii="Times New Roman" w:hAnsi="Times New Roman" w:cs="Times New Roman"/>
          <w:bCs/>
          <w:color w:val="000000" w:themeColor="text1"/>
          <w:sz w:val="24"/>
          <w:szCs w:val="28"/>
        </w:rPr>
      </w:pPr>
      <w:r w:rsidRPr="004C2C87">
        <w:rPr>
          <w:rFonts w:ascii="Times New Roman" w:hAnsi="Times New Roman" w:cs="Times New Roman"/>
          <w:bCs/>
          <w:color w:val="000000" w:themeColor="text1"/>
          <w:sz w:val="24"/>
          <w:szCs w:val="28"/>
        </w:rPr>
        <w:t xml:space="preserve">управління Збройних Сил України </w:t>
      </w:r>
    </w:p>
    <w:p w:rsidR="00A14C23" w:rsidRPr="004C2C87" w:rsidRDefault="00A14C23" w:rsidP="009007CC">
      <w:pPr>
        <w:spacing w:after="0" w:line="240" w:lineRule="auto"/>
        <w:rPr>
          <w:rFonts w:ascii="Times New Roman" w:hAnsi="Times New Roman" w:cs="Times New Roman"/>
          <w:bCs/>
          <w:color w:val="000000" w:themeColor="text1"/>
          <w:sz w:val="24"/>
          <w:szCs w:val="24"/>
        </w:rPr>
      </w:pPr>
      <w:r w:rsidRPr="004C2C87">
        <w:rPr>
          <w:rFonts w:ascii="Times New Roman" w:hAnsi="Times New Roman" w:cs="Times New Roman"/>
          <w:bCs/>
          <w:color w:val="000000" w:themeColor="text1"/>
          <w:szCs w:val="24"/>
        </w:rPr>
        <w:t xml:space="preserve">полковник                                                                                          </w:t>
      </w:r>
      <w:r w:rsidRPr="004C2C87">
        <w:rPr>
          <w:rFonts w:ascii="Times New Roman" w:hAnsi="Times New Roman" w:cs="Times New Roman"/>
          <w:bCs/>
          <w:color w:val="000000" w:themeColor="text1"/>
          <w:szCs w:val="24"/>
        </w:rPr>
        <w:tab/>
      </w:r>
      <w:r w:rsidR="00D93B1B" w:rsidRPr="004C2C87">
        <w:rPr>
          <w:rFonts w:ascii="Times New Roman" w:hAnsi="Times New Roman" w:cs="Times New Roman"/>
          <w:bCs/>
          <w:color w:val="000000" w:themeColor="text1"/>
          <w:szCs w:val="24"/>
        </w:rPr>
        <w:t xml:space="preserve">  </w:t>
      </w:r>
      <w:r w:rsidR="004C2C87">
        <w:rPr>
          <w:rFonts w:ascii="Times New Roman" w:hAnsi="Times New Roman" w:cs="Times New Roman"/>
          <w:bCs/>
          <w:color w:val="000000" w:themeColor="text1"/>
          <w:szCs w:val="24"/>
        </w:rPr>
        <w:t xml:space="preserve">             </w:t>
      </w:r>
      <w:r w:rsidR="00D93B1B" w:rsidRPr="004C2C87">
        <w:rPr>
          <w:rFonts w:ascii="Times New Roman" w:hAnsi="Times New Roman" w:cs="Times New Roman"/>
          <w:bCs/>
          <w:color w:val="000000" w:themeColor="text1"/>
          <w:szCs w:val="24"/>
        </w:rPr>
        <w:t xml:space="preserve">             </w:t>
      </w:r>
      <w:r w:rsidRPr="004C2C87">
        <w:rPr>
          <w:rFonts w:ascii="Times New Roman" w:hAnsi="Times New Roman" w:cs="Times New Roman"/>
          <w:bCs/>
          <w:color w:val="000000" w:themeColor="text1"/>
          <w:szCs w:val="24"/>
        </w:rPr>
        <w:t xml:space="preserve">  </w:t>
      </w:r>
      <w:r w:rsidRPr="004C2C87">
        <w:rPr>
          <w:rFonts w:ascii="Times New Roman" w:hAnsi="Times New Roman" w:cs="Times New Roman"/>
          <w:bCs/>
          <w:color w:val="000000" w:themeColor="text1"/>
          <w:sz w:val="24"/>
          <w:szCs w:val="24"/>
        </w:rPr>
        <w:t>О.А. ГАЛУШКО</w:t>
      </w:r>
    </w:p>
    <w:p w:rsidR="000044AE" w:rsidRPr="004C2C87" w:rsidRDefault="000044AE" w:rsidP="009007CC">
      <w:pPr>
        <w:spacing w:after="0" w:line="240" w:lineRule="auto"/>
        <w:rPr>
          <w:rFonts w:ascii="Times New Roman" w:hAnsi="Times New Roman" w:cs="Times New Roman"/>
          <w:bCs/>
          <w:color w:val="000000" w:themeColor="text1"/>
          <w:szCs w:val="24"/>
        </w:rPr>
      </w:pPr>
    </w:p>
    <w:p w:rsidR="00D93B1B" w:rsidRPr="004C2C87" w:rsidRDefault="00D93B1B" w:rsidP="009007CC">
      <w:pPr>
        <w:spacing w:after="0" w:line="240" w:lineRule="auto"/>
        <w:rPr>
          <w:rFonts w:ascii="Times New Roman" w:hAnsi="Times New Roman" w:cs="Times New Roman"/>
          <w:bCs/>
          <w:color w:val="000000" w:themeColor="text1"/>
          <w:szCs w:val="24"/>
        </w:rPr>
      </w:pPr>
    </w:p>
    <w:p w:rsidR="000044AE" w:rsidRPr="004C2C87" w:rsidRDefault="000044AE" w:rsidP="009007CC">
      <w:pPr>
        <w:tabs>
          <w:tab w:val="left" w:pos="708"/>
          <w:tab w:val="center" w:pos="4677"/>
          <w:tab w:val="right" w:pos="9355"/>
        </w:tabs>
        <w:spacing w:after="0" w:line="240" w:lineRule="auto"/>
        <w:rPr>
          <w:rFonts w:ascii="Times New Roman" w:eastAsia="Times New Roman" w:hAnsi="Times New Roman" w:cs="Times New Roman"/>
          <w:sz w:val="24"/>
          <w:lang w:eastAsia="ru-RU"/>
        </w:rPr>
      </w:pPr>
      <w:r w:rsidRPr="004C2C87">
        <w:rPr>
          <w:rFonts w:ascii="Times New Roman" w:eastAsia="Times New Roman" w:hAnsi="Times New Roman" w:cs="Times New Roman"/>
          <w:sz w:val="24"/>
          <w:lang w:eastAsia="ru-RU"/>
        </w:rPr>
        <w:t>ПОГОДЖЕНО:</w:t>
      </w:r>
    </w:p>
    <w:p w:rsidR="000044AE" w:rsidRPr="004C2C87" w:rsidRDefault="000044AE" w:rsidP="009007CC">
      <w:pPr>
        <w:spacing w:after="0" w:line="240" w:lineRule="auto"/>
        <w:rPr>
          <w:rFonts w:ascii="Times New Roman" w:eastAsia="Times New Roman" w:hAnsi="Times New Roman" w:cs="Times New Roman"/>
          <w:sz w:val="24"/>
          <w:lang w:eastAsia="ru-RU"/>
        </w:rPr>
      </w:pPr>
      <w:r w:rsidRPr="004C2C87">
        <w:rPr>
          <w:rFonts w:ascii="Times New Roman" w:eastAsia="Times New Roman" w:hAnsi="Times New Roman" w:cs="Times New Roman"/>
          <w:sz w:val="24"/>
          <w:lang w:eastAsia="ru-RU"/>
        </w:rPr>
        <w:t>Начальник  фінансово-економічного управління Головного квартирно-експлуатаційного управління Збройних Сил України</w:t>
      </w:r>
    </w:p>
    <w:p w:rsidR="000044AE" w:rsidRPr="004C2C87" w:rsidRDefault="000044AE" w:rsidP="009007CC">
      <w:pPr>
        <w:spacing w:after="0" w:line="240" w:lineRule="auto"/>
        <w:rPr>
          <w:rFonts w:ascii="Times New Roman" w:hAnsi="Times New Roman" w:cs="Times New Roman"/>
          <w:bCs/>
          <w:color w:val="000000" w:themeColor="text1"/>
          <w:sz w:val="32"/>
          <w:szCs w:val="24"/>
        </w:rPr>
      </w:pPr>
      <w:r w:rsidRPr="004C2C87">
        <w:rPr>
          <w:rFonts w:ascii="Times New Roman" w:eastAsia="Times New Roman" w:hAnsi="Times New Roman" w:cs="Times New Roman"/>
          <w:lang w:eastAsia="ru-RU"/>
        </w:rPr>
        <w:t xml:space="preserve">полковник   </w:t>
      </w:r>
      <w:r w:rsidRPr="004C2C87">
        <w:rPr>
          <w:rFonts w:ascii="Times New Roman" w:eastAsia="Times New Roman" w:hAnsi="Times New Roman" w:cs="Times New Roman"/>
          <w:sz w:val="24"/>
          <w:lang w:eastAsia="ru-RU"/>
        </w:rPr>
        <w:t xml:space="preserve">                                                      </w:t>
      </w:r>
      <w:r w:rsidR="004C2C87">
        <w:rPr>
          <w:rFonts w:ascii="Times New Roman" w:eastAsia="Times New Roman" w:hAnsi="Times New Roman" w:cs="Times New Roman"/>
          <w:sz w:val="24"/>
          <w:lang w:eastAsia="ru-RU"/>
        </w:rPr>
        <w:t xml:space="preserve">                </w:t>
      </w:r>
      <w:r w:rsidRPr="004C2C87">
        <w:rPr>
          <w:rFonts w:ascii="Times New Roman" w:eastAsia="Times New Roman" w:hAnsi="Times New Roman" w:cs="Times New Roman"/>
          <w:sz w:val="24"/>
          <w:lang w:eastAsia="ru-RU"/>
        </w:rPr>
        <w:t xml:space="preserve">                         </w:t>
      </w:r>
      <w:r w:rsidR="00D93B1B" w:rsidRPr="004C2C87">
        <w:rPr>
          <w:rFonts w:ascii="Times New Roman" w:eastAsia="Times New Roman" w:hAnsi="Times New Roman" w:cs="Times New Roman"/>
          <w:sz w:val="24"/>
          <w:lang w:eastAsia="ru-RU"/>
        </w:rPr>
        <w:t xml:space="preserve">             </w:t>
      </w:r>
      <w:r w:rsidRPr="004C2C87">
        <w:rPr>
          <w:rFonts w:ascii="Times New Roman" w:eastAsia="Times New Roman" w:hAnsi="Times New Roman" w:cs="Times New Roman"/>
          <w:sz w:val="24"/>
          <w:lang w:eastAsia="ru-RU"/>
        </w:rPr>
        <w:t xml:space="preserve">   Т.В. ЧЕРЕВАТИЙ </w:t>
      </w:r>
    </w:p>
    <w:sectPr w:rsidR="000044AE" w:rsidRPr="004C2C87" w:rsidSect="00AB4705">
      <w:headerReference w:type="default" r:id="rId11"/>
      <w:pgSz w:w="11906" w:h="16838" w:code="9"/>
      <w:pgMar w:top="709" w:right="567" w:bottom="709" w:left="1418" w:header="34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6E" w:rsidRDefault="00CF626E">
      <w:pPr>
        <w:spacing w:after="0" w:line="240" w:lineRule="auto"/>
      </w:pPr>
      <w:r>
        <w:separator/>
      </w:r>
    </w:p>
  </w:endnote>
  <w:endnote w:type="continuationSeparator" w:id="0">
    <w:p w:rsidR="00CF626E" w:rsidRDefault="00CF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6E" w:rsidRDefault="00CF626E">
      <w:pPr>
        <w:spacing w:after="0" w:line="240" w:lineRule="auto"/>
      </w:pPr>
      <w:r>
        <w:separator/>
      </w:r>
    </w:p>
  </w:footnote>
  <w:footnote w:type="continuationSeparator" w:id="0">
    <w:p w:rsidR="00CF626E" w:rsidRDefault="00CF6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603901"/>
      <w:docPartObj>
        <w:docPartGallery w:val="Page Numbers (Top of Page)"/>
        <w:docPartUnique/>
      </w:docPartObj>
    </w:sdtPr>
    <w:sdtEndPr>
      <w:rPr>
        <w:rFonts w:ascii="Times New Roman" w:hAnsi="Times New Roman" w:cs="Times New Roman"/>
      </w:rPr>
    </w:sdtEndPr>
    <w:sdtContent>
      <w:p w:rsidR="00146BF7" w:rsidRPr="00B91757" w:rsidRDefault="00146BF7">
        <w:pPr>
          <w:pStyle w:val="af3"/>
          <w:jc w:val="center"/>
          <w:rPr>
            <w:rFonts w:ascii="Times New Roman" w:hAnsi="Times New Roman" w:cs="Times New Roman"/>
          </w:rPr>
        </w:pPr>
        <w:r w:rsidRPr="00B91757">
          <w:rPr>
            <w:rFonts w:ascii="Times New Roman" w:hAnsi="Times New Roman" w:cs="Times New Roman"/>
          </w:rPr>
          <w:fldChar w:fldCharType="begin"/>
        </w:r>
        <w:r w:rsidRPr="00B91757">
          <w:rPr>
            <w:rFonts w:ascii="Times New Roman" w:hAnsi="Times New Roman" w:cs="Times New Roman"/>
          </w:rPr>
          <w:instrText>PAGE   \* MERGEFORMAT</w:instrText>
        </w:r>
        <w:r w:rsidRPr="00B91757">
          <w:rPr>
            <w:rFonts w:ascii="Times New Roman" w:hAnsi="Times New Roman" w:cs="Times New Roman"/>
          </w:rPr>
          <w:fldChar w:fldCharType="separate"/>
        </w:r>
        <w:r w:rsidR="00460BEA" w:rsidRPr="00460BEA">
          <w:rPr>
            <w:rFonts w:ascii="Times New Roman" w:hAnsi="Times New Roman" w:cs="Times New Roman"/>
            <w:noProof/>
            <w:lang w:val="ru-RU"/>
          </w:rPr>
          <w:t>2</w:t>
        </w:r>
        <w:r w:rsidRPr="00B91757">
          <w:rPr>
            <w:rFonts w:ascii="Times New Roman" w:hAnsi="Times New Roman" w:cs="Times New Roman"/>
          </w:rPr>
          <w:fldChar w:fldCharType="end"/>
        </w:r>
      </w:p>
    </w:sdtContent>
  </w:sdt>
  <w:p w:rsidR="00146BF7" w:rsidRDefault="00146BF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874A39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42627E0"/>
    <w:multiLevelType w:val="multilevel"/>
    <w:tmpl w:val="CC020B8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882E71"/>
    <w:multiLevelType w:val="multilevel"/>
    <w:tmpl w:val="782EE9A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643F0124"/>
    <w:multiLevelType w:val="multilevel"/>
    <w:tmpl w:val="5B9E2470"/>
    <w:lvl w:ilvl="0">
      <w:start w:val="5"/>
      <w:numFmt w:val="decimal"/>
      <w:lvlText w:val="%1."/>
      <w:lvlJc w:val="left"/>
      <w:pPr>
        <w:tabs>
          <w:tab w:val="num" w:pos="564"/>
        </w:tabs>
        <w:ind w:left="564" w:hanging="564"/>
      </w:pPr>
      <w:rPr>
        <w:rFonts w:cs="Times New Roman" w:hint="default"/>
        <w:sz w:val="25"/>
      </w:rPr>
    </w:lvl>
    <w:lvl w:ilvl="1">
      <w:start w:val="8"/>
      <w:numFmt w:val="decimal"/>
      <w:lvlText w:val="%1.%2."/>
      <w:lvlJc w:val="left"/>
      <w:pPr>
        <w:tabs>
          <w:tab w:val="num" w:pos="334"/>
        </w:tabs>
        <w:ind w:left="334" w:hanging="564"/>
      </w:pPr>
      <w:rPr>
        <w:rFonts w:cs="Times New Roman" w:hint="default"/>
        <w:sz w:val="25"/>
      </w:rPr>
    </w:lvl>
    <w:lvl w:ilvl="2">
      <w:start w:val="1"/>
      <w:numFmt w:val="decimal"/>
      <w:lvlText w:val="%1.%2.%3."/>
      <w:lvlJc w:val="left"/>
      <w:pPr>
        <w:tabs>
          <w:tab w:val="num" w:pos="720"/>
        </w:tabs>
        <w:ind w:left="720" w:hanging="720"/>
      </w:pPr>
      <w:rPr>
        <w:rFonts w:cs="Times New Roman" w:hint="default"/>
        <w:sz w:val="24"/>
        <w:szCs w:val="28"/>
      </w:rPr>
    </w:lvl>
    <w:lvl w:ilvl="3">
      <w:start w:val="1"/>
      <w:numFmt w:val="decimal"/>
      <w:lvlText w:val="%1.%2.%3.%4."/>
      <w:lvlJc w:val="left"/>
      <w:pPr>
        <w:tabs>
          <w:tab w:val="num" w:pos="30"/>
        </w:tabs>
        <w:ind w:left="30" w:hanging="720"/>
      </w:pPr>
      <w:rPr>
        <w:rFonts w:cs="Times New Roman" w:hint="default"/>
        <w:sz w:val="25"/>
      </w:rPr>
    </w:lvl>
    <w:lvl w:ilvl="4">
      <w:start w:val="1"/>
      <w:numFmt w:val="decimal"/>
      <w:lvlText w:val="%1.%2.%3.%4.%5."/>
      <w:lvlJc w:val="left"/>
      <w:pPr>
        <w:tabs>
          <w:tab w:val="num" w:pos="160"/>
        </w:tabs>
        <w:ind w:left="160" w:hanging="1080"/>
      </w:pPr>
      <w:rPr>
        <w:rFonts w:cs="Times New Roman" w:hint="default"/>
        <w:sz w:val="25"/>
      </w:rPr>
    </w:lvl>
    <w:lvl w:ilvl="5">
      <w:start w:val="1"/>
      <w:numFmt w:val="decimal"/>
      <w:lvlText w:val="%1.%2.%3.%4.%5.%6."/>
      <w:lvlJc w:val="left"/>
      <w:pPr>
        <w:tabs>
          <w:tab w:val="num" w:pos="-70"/>
        </w:tabs>
        <w:ind w:left="-70" w:hanging="1080"/>
      </w:pPr>
      <w:rPr>
        <w:rFonts w:cs="Times New Roman" w:hint="default"/>
        <w:sz w:val="25"/>
      </w:rPr>
    </w:lvl>
    <w:lvl w:ilvl="6">
      <w:start w:val="1"/>
      <w:numFmt w:val="decimal"/>
      <w:lvlText w:val="%1.%2.%3.%4.%5.%6.%7."/>
      <w:lvlJc w:val="left"/>
      <w:pPr>
        <w:tabs>
          <w:tab w:val="num" w:pos="60"/>
        </w:tabs>
        <w:ind w:left="60" w:hanging="1440"/>
      </w:pPr>
      <w:rPr>
        <w:rFonts w:cs="Times New Roman" w:hint="default"/>
        <w:sz w:val="25"/>
      </w:rPr>
    </w:lvl>
    <w:lvl w:ilvl="7">
      <w:start w:val="1"/>
      <w:numFmt w:val="decimal"/>
      <w:lvlText w:val="%1.%2.%3.%4.%5.%6.%7.%8."/>
      <w:lvlJc w:val="left"/>
      <w:pPr>
        <w:tabs>
          <w:tab w:val="num" w:pos="-170"/>
        </w:tabs>
        <w:ind w:left="-170" w:hanging="1440"/>
      </w:pPr>
      <w:rPr>
        <w:rFonts w:cs="Times New Roman" w:hint="default"/>
        <w:sz w:val="25"/>
      </w:rPr>
    </w:lvl>
    <w:lvl w:ilvl="8">
      <w:start w:val="1"/>
      <w:numFmt w:val="decimal"/>
      <w:lvlText w:val="%1.%2.%3.%4.%5.%6.%7.%8.%9."/>
      <w:lvlJc w:val="left"/>
      <w:pPr>
        <w:tabs>
          <w:tab w:val="num" w:pos="-40"/>
        </w:tabs>
        <w:ind w:left="-40" w:hanging="1800"/>
      </w:pPr>
      <w:rPr>
        <w:rFonts w:cs="Times New Roman" w:hint="default"/>
        <w:sz w:val="25"/>
      </w:rPr>
    </w:lvl>
  </w:abstractNum>
  <w:num w:numId="1">
    <w:abstractNumId w:val="2"/>
  </w:num>
  <w:num w:numId="2">
    <w:abstractNumId w:val="3"/>
  </w:num>
  <w:num w:numId="3">
    <w:abstractNumId w:val="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A7"/>
    <w:rsid w:val="000044AE"/>
    <w:rsid w:val="00053E39"/>
    <w:rsid w:val="000976D8"/>
    <w:rsid w:val="000D2F44"/>
    <w:rsid w:val="000E3640"/>
    <w:rsid w:val="00137692"/>
    <w:rsid w:val="00146BF7"/>
    <w:rsid w:val="001622BF"/>
    <w:rsid w:val="00183D8C"/>
    <w:rsid w:val="002022DE"/>
    <w:rsid w:val="00203A04"/>
    <w:rsid w:val="00230610"/>
    <w:rsid w:val="00241B1D"/>
    <w:rsid w:val="00280331"/>
    <w:rsid w:val="0028144E"/>
    <w:rsid w:val="002A1D21"/>
    <w:rsid w:val="002A411B"/>
    <w:rsid w:val="002A497F"/>
    <w:rsid w:val="002A5BAB"/>
    <w:rsid w:val="002B13A7"/>
    <w:rsid w:val="002E3DD9"/>
    <w:rsid w:val="003462B2"/>
    <w:rsid w:val="003941DC"/>
    <w:rsid w:val="003B64E6"/>
    <w:rsid w:val="003C02E9"/>
    <w:rsid w:val="00446524"/>
    <w:rsid w:val="00456B8F"/>
    <w:rsid w:val="00460BEA"/>
    <w:rsid w:val="0046231E"/>
    <w:rsid w:val="004658C0"/>
    <w:rsid w:val="004917C4"/>
    <w:rsid w:val="004C2C87"/>
    <w:rsid w:val="004E2246"/>
    <w:rsid w:val="00504174"/>
    <w:rsid w:val="00507831"/>
    <w:rsid w:val="00511EA7"/>
    <w:rsid w:val="00534BB8"/>
    <w:rsid w:val="00587A9A"/>
    <w:rsid w:val="005D03D3"/>
    <w:rsid w:val="005D1F73"/>
    <w:rsid w:val="005D31DA"/>
    <w:rsid w:val="00622B1C"/>
    <w:rsid w:val="00634505"/>
    <w:rsid w:val="00635ABB"/>
    <w:rsid w:val="006519C8"/>
    <w:rsid w:val="0066233D"/>
    <w:rsid w:val="00674D11"/>
    <w:rsid w:val="006F1226"/>
    <w:rsid w:val="00702FD3"/>
    <w:rsid w:val="007106C2"/>
    <w:rsid w:val="007219C8"/>
    <w:rsid w:val="0078189D"/>
    <w:rsid w:val="00792C9D"/>
    <w:rsid w:val="00796051"/>
    <w:rsid w:val="007B67A8"/>
    <w:rsid w:val="008315E4"/>
    <w:rsid w:val="0083335D"/>
    <w:rsid w:val="008412B1"/>
    <w:rsid w:val="00877411"/>
    <w:rsid w:val="008915DB"/>
    <w:rsid w:val="008D7929"/>
    <w:rsid w:val="008E6CF4"/>
    <w:rsid w:val="009007CC"/>
    <w:rsid w:val="00922E78"/>
    <w:rsid w:val="00943F18"/>
    <w:rsid w:val="0097234E"/>
    <w:rsid w:val="009A5BF0"/>
    <w:rsid w:val="009B22F5"/>
    <w:rsid w:val="009C1342"/>
    <w:rsid w:val="009C4EBD"/>
    <w:rsid w:val="00A13380"/>
    <w:rsid w:val="00A14C23"/>
    <w:rsid w:val="00A40DCE"/>
    <w:rsid w:val="00A82935"/>
    <w:rsid w:val="00A8789F"/>
    <w:rsid w:val="00AB4705"/>
    <w:rsid w:val="00B55A0E"/>
    <w:rsid w:val="00B95516"/>
    <w:rsid w:val="00BB6992"/>
    <w:rsid w:val="00BD4FE5"/>
    <w:rsid w:val="00C43901"/>
    <w:rsid w:val="00C54157"/>
    <w:rsid w:val="00C74614"/>
    <w:rsid w:val="00CF626E"/>
    <w:rsid w:val="00CF76DD"/>
    <w:rsid w:val="00D45202"/>
    <w:rsid w:val="00D70EF5"/>
    <w:rsid w:val="00D72838"/>
    <w:rsid w:val="00D87194"/>
    <w:rsid w:val="00D93B1B"/>
    <w:rsid w:val="00D97F14"/>
    <w:rsid w:val="00DA0996"/>
    <w:rsid w:val="00DE7714"/>
    <w:rsid w:val="00E03C66"/>
    <w:rsid w:val="00E2458F"/>
    <w:rsid w:val="00EB586D"/>
    <w:rsid w:val="00EC06FD"/>
    <w:rsid w:val="00ED08E4"/>
    <w:rsid w:val="00ED2FEF"/>
    <w:rsid w:val="00F1001E"/>
    <w:rsid w:val="00FC01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27B35-8756-454C-BF42-59FEBDD0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3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33D"/>
    <w:pPr>
      <w:spacing w:after="200" w:line="276" w:lineRule="auto"/>
      <w:ind w:firstLine="0"/>
    </w:pPr>
  </w:style>
  <w:style w:type="paragraph" w:styleId="1">
    <w:name w:val="heading 1"/>
    <w:basedOn w:val="a"/>
    <w:next w:val="a"/>
    <w:link w:val="10"/>
    <w:uiPriority w:val="9"/>
    <w:qFormat/>
    <w:rsid w:val="00662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233D"/>
    <w:pPr>
      <w:keepNext/>
      <w:spacing w:before="240" w:after="60" w:line="240"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3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6233D"/>
    <w:rPr>
      <w:rFonts w:ascii="Cambria" w:eastAsia="Times New Roman" w:hAnsi="Cambria" w:cs="Times New Roman"/>
      <w:b/>
      <w:bCs/>
      <w:i/>
      <w:iCs/>
      <w:sz w:val="28"/>
      <w:szCs w:val="28"/>
      <w:lang w:val="ru-RU" w:eastAsia="ru-RU"/>
    </w:rPr>
  </w:style>
  <w:style w:type="paragraph" w:styleId="a3">
    <w:name w:val="Normal (Web)"/>
    <w:basedOn w:val="a"/>
    <w:uiPriority w:val="99"/>
    <w:unhideWhenUsed/>
    <w:rsid w:val="006623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6233D"/>
    <w:rPr>
      <w:b/>
      <w:bCs/>
    </w:rPr>
  </w:style>
  <w:style w:type="paragraph" w:styleId="a5">
    <w:name w:val="Body Text"/>
    <w:basedOn w:val="a"/>
    <w:link w:val="a6"/>
    <w:rsid w:val="0066233D"/>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6">
    <w:name w:val="Основной текст Знак"/>
    <w:basedOn w:val="a0"/>
    <w:link w:val="a5"/>
    <w:rsid w:val="0066233D"/>
    <w:rPr>
      <w:rFonts w:ascii="Arial" w:eastAsia="Times New Roman" w:hAnsi="Arial" w:cs="Times New Roman"/>
      <w:sz w:val="20"/>
      <w:szCs w:val="20"/>
      <w:lang w:val="en-GB"/>
    </w:rPr>
  </w:style>
  <w:style w:type="paragraph" w:styleId="a7">
    <w:name w:val="Balloon Text"/>
    <w:basedOn w:val="a"/>
    <w:link w:val="a8"/>
    <w:uiPriority w:val="99"/>
    <w:semiHidden/>
    <w:unhideWhenUsed/>
    <w:rsid w:val="00662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233D"/>
    <w:rPr>
      <w:rFonts w:ascii="Tahoma" w:hAnsi="Tahoma" w:cs="Tahoma"/>
      <w:sz w:val="16"/>
      <w:szCs w:val="16"/>
    </w:rPr>
  </w:style>
  <w:style w:type="paragraph" w:customStyle="1" w:styleId="11">
    <w:name w:val="Знак Знак1 Знак"/>
    <w:basedOn w:val="a"/>
    <w:rsid w:val="0066233D"/>
    <w:pPr>
      <w:spacing w:after="0" w:line="240" w:lineRule="auto"/>
    </w:pPr>
    <w:rPr>
      <w:rFonts w:ascii="Verdana" w:eastAsia="Times New Roman" w:hAnsi="Verdana" w:cs="Verdana"/>
      <w:sz w:val="20"/>
      <w:szCs w:val="20"/>
      <w:lang w:val="en-US"/>
    </w:rPr>
  </w:style>
  <w:style w:type="paragraph" w:customStyle="1" w:styleId="a9">
    <w:name w:val="Нормальний текст"/>
    <w:basedOn w:val="a"/>
    <w:rsid w:val="0066233D"/>
    <w:pPr>
      <w:spacing w:before="120" w:after="0" w:line="240" w:lineRule="auto"/>
      <w:ind w:firstLine="567"/>
      <w:jc w:val="both"/>
    </w:pPr>
    <w:rPr>
      <w:rFonts w:ascii="Antiqua" w:eastAsia="Times New Roman" w:hAnsi="Antiqua" w:cs="Times New Roman"/>
      <w:sz w:val="26"/>
      <w:szCs w:val="20"/>
      <w:lang w:eastAsia="ru-RU"/>
    </w:rPr>
  </w:style>
  <w:style w:type="paragraph" w:styleId="aa">
    <w:name w:val="List Paragraph"/>
    <w:basedOn w:val="a"/>
    <w:uiPriority w:val="34"/>
    <w:qFormat/>
    <w:rsid w:val="0066233D"/>
    <w:pPr>
      <w:ind w:left="720"/>
      <w:contextualSpacing/>
    </w:pPr>
  </w:style>
  <w:style w:type="paragraph" w:customStyle="1" w:styleId="ab">
    <w:name w:val="Знак Знак Знак Знак Знак"/>
    <w:basedOn w:val="a"/>
    <w:uiPriority w:val="99"/>
    <w:rsid w:val="0066233D"/>
    <w:pPr>
      <w:spacing w:after="0" w:line="240" w:lineRule="auto"/>
    </w:pPr>
    <w:rPr>
      <w:rFonts w:ascii="Verdana" w:eastAsia="Times New Roman" w:hAnsi="Verdana" w:cs="Verdana"/>
      <w:sz w:val="20"/>
      <w:szCs w:val="20"/>
      <w:lang w:val="en-US"/>
    </w:rPr>
  </w:style>
  <w:style w:type="character" w:customStyle="1" w:styleId="rvts37">
    <w:name w:val="rvts37"/>
    <w:rsid w:val="0066233D"/>
  </w:style>
  <w:style w:type="character" w:customStyle="1" w:styleId="rvts11">
    <w:name w:val="rvts11"/>
    <w:rsid w:val="0066233D"/>
  </w:style>
  <w:style w:type="paragraph" w:customStyle="1" w:styleId="ac">
    <w:name w:val="Знак Знак Знак"/>
    <w:basedOn w:val="a"/>
    <w:link w:val="ad"/>
    <w:uiPriority w:val="99"/>
    <w:rsid w:val="0066233D"/>
    <w:pPr>
      <w:spacing w:after="0" w:line="240" w:lineRule="auto"/>
    </w:pPr>
    <w:rPr>
      <w:rFonts w:ascii="Verdana" w:eastAsia="Times New Roman" w:hAnsi="Verdana" w:cs="Times New Roman"/>
      <w:sz w:val="20"/>
      <w:szCs w:val="20"/>
      <w:lang w:val="en-US"/>
    </w:rPr>
  </w:style>
  <w:style w:type="paragraph" w:styleId="ae">
    <w:name w:val="Body Text Indent"/>
    <w:basedOn w:val="a"/>
    <w:link w:val="12"/>
    <w:uiPriority w:val="99"/>
    <w:rsid w:val="0066233D"/>
    <w:pPr>
      <w:spacing w:after="120" w:line="240" w:lineRule="auto"/>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uiPriority w:val="99"/>
    <w:semiHidden/>
    <w:rsid w:val="0066233D"/>
  </w:style>
  <w:style w:type="character" w:styleId="af0">
    <w:name w:val="Hyperlink"/>
    <w:rsid w:val="0066233D"/>
    <w:rPr>
      <w:color w:val="0000FF"/>
      <w:u w:val="single"/>
    </w:rPr>
  </w:style>
  <w:style w:type="character" w:customStyle="1" w:styleId="12">
    <w:name w:val="Основной текст с отступом Знак1"/>
    <w:link w:val="ae"/>
    <w:uiPriority w:val="99"/>
    <w:rsid w:val="0066233D"/>
    <w:rPr>
      <w:rFonts w:ascii="Times New Roman" w:eastAsia="Times New Roman" w:hAnsi="Times New Roman" w:cs="Times New Roman"/>
      <w:sz w:val="24"/>
      <w:szCs w:val="24"/>
      <w:lang w:val="ru-RU" w:eastAsia="ru-RU"/>
    </w:rPr>
  </w:style>
  <w:style w:type="character" w:customStyle="1" w:styleId="Bodytext">
    <w:name w:val="Body text_"/>
    <w:link w:val="Bodytext1"/>
    <w:uiPriority w:val="99"/>
    <w:locked/>
    <w:rsid w:val="0066233D"/>
    <w:rPr>
      <w:sz w:val="24"/>
      <w:szCs w:val="24"/>
      <w:shd w:val="clear" w:color="auto" w:fill="FFFFFF"/>
    </w:rPr>
  </w:style>
  <w:style w:type="paragraph" w:customStyle="1" w:styleId="Bodytext1">
    <w:name w:val="Body text1"/>
    <w:basedOn w:val="a"/>
    <w:link w:val="Bodytext"/>
    <w:uiPriority w:val="99"/>
    <w:rsid w:val="0066233D"/>
    <w:pPr>
      <w:shd w:val="clear" w:color="auto" w:fill="FFFFFF"/>
      <w:spacing w:after="240" w:line="240" w:lineRule="atLeast"/>
      <w:ind w:hanging="460"/>
    </w:pPr>
    <w:rPr>
      <w:sz w:val="24"/>
      <w:szCs w:val="24"/>
    </w:rPr>
  </w:style>
  <w:style w:type="character" w:customStyle="1" w:styleId="Bodytext7">
    <w:name w:val="Body text7"/>
    <w:uiPriority w:val="99"/>
    <w:rsid w:val="0066233D"/>
    <w:rPr>
      <w:rFonts w:ascii="Times New Roman" w:hAnsi="Times New Roman" w:cs="Times New Roman" w:hint="default"/>
      <w:spacing w:val="0"/>
      <w:sz w:val="24"/>
      <w:szCs w:val="24"/>
      <w:u w:val="single"/>
      <w:lang w:bidi="ar-SA"/>
    </w:rPr>
  </w:style>
  <w:style w:type="character" w:customStyle="1" w:styleId="ad">
    <w:name w:val="Знак Знак Знак Знак"/>
    <w:link w:val="ac"/>
    <w:uiPriority w:val="99"/>
    <w:locked/>
    <w:rsid w:val="0066233D"/>
    <w:rPr>
      <w:rFonts w:ascii="Verdana" w:eastAsia="Times New Roman" w:hAnsi="Verdana" w:cs="Times New Roman"/>
      <w:sz w:val="20"/>
      <w:szCs w:val="20"/>
      <w:lang w:val="en-US"/>
    </w:rPr>
  </w:style>
  <w:style w:type="paragraph" w:styleId="3">
    <w:name w:val="Body Text Indent 3"/>
    <w:basedOn w:val="a"/>
    <w:link w:val="30"/>
    <w:rsid w:val="0066233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6233D"/>
    <w:rPr>
      <w:rFonts w:ascii="Times New Roman" w:eastAsia="Times New Roman" w:hAnsi="Times New Roman" w:cs="Times New Roman"/>
      <w:sz w:val="16"/>
      <w:szCs w:val="16"/>
    </w:rPr>
  </w:style>
  <w:style w:type="paragraph" w:styleId="21">
    <w:name w:val="Body Text 2"/>
    <w:basedOn w:val="a"/>
    <w:link w:val="22"/>
    <w:rsid w:val="0066233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6233D"/>
    <w:rPr>
      <w:rFonts w:ascii="Times New Roman" w:eastAsia="Times New Roman" w:hAnsi="Times New Roman" w:cs="Times New Roman"/>
      <w:sz w:val="24"/>
      <w:szCs w:val="24"/>
    </w:rPr>
  </w:style>
  <w:style w:type="character" w:customStyle="1" w:styleId="Bodytext2">
    <w:name w:val="Body text (2)_"/>
    <w:link w:val="Bodytext21"/>
    <w:uiPriority w:val="99"/>
    <w:locked/>
    <w:rsid w:val="0066233D"/>
    <w:rPr>
      <w:b/>
      <w:bCs/>
      <w:sz w:val="24"/>
      <w:szCs w:val="24"/>
      <w:shd w:val="clear" w:color="auto" w:fill="FFFFFF"/>
    </w:rPr>
  </w:style>
  <w:style w:type="paragraph" w:customStyle="1" w:styleId="Bodytext21">
    <w:name w:val="Body text (2)1"/>
    <w:basedOn w:val="a"/>
    <w:link w:val="Bodytext2"/>
    <w:uiPriority w:val="99"/>
    <w:rsid w:val="0066233D"/>
    <w:pPr>
      <w:shd w:val="clear" w:color="auto" w:fill="FFFFFF"/>
      <w:spacing w:after="0" w:line="274" w:lineRule="exact"/>
    </w:pPr>
    <w:rPr>
      <w:b/>
      <w:bCs/>
      <w:sz w:val="24"/>
      <w:szCs w:val="24"/>
    </w:rPr>
  </w:style>
  <w:style w:type="character" w:customStyle="1" w:styleId="Heading1">
    <w:name w:val="Heading #1_"/>
    <w:link w:val="Heading11"/>
    <w:uiPriority w:val="99"/>
    <w:locked/>
    <w:rsid w:val="0066233D"/>
    <w:rPr>
      <w:b/>
      <w:bCs/>
      <w:sz w:val="24"/>
      <w:szCs w:val="24"/>
      <w:shd w:val="clear" w:color="auto" w:fill="FFFFFF"/>
    </w:rPr>
  </w:style>
  <w:style w:type="paragraph" w:customStyle="1" w:styleId="Heading11">
    <w:name w:val="Heading #11"/>
    <w:basedOn w:val="a"/>
    <w:link w:val="Heading1"/>
    <w:uiPriority w:val="99"/>
    <w:rsid w:val="0066233D"/>
    <w:pPr>
      <w:shd w:val="clear" w:color="auto" w:fill="FFFFFF"/>
      <w:spacing w:after="0" w:line="264" w:lineRule="exact"/>
      <w:ind w:hanging="280"/>
      <w:outlineLvl w:val="0"/>
    </w:pPr>
    <w:rPr>
      <w:b/>
      <w:bCs/>
      <w:sz w:val="24"/>
      <w:szCs w:val="24"/>
    </w:rPr>
  </w:style>
  <w:style w:type="character" w:customStyle="1" w:styleId="Bodytext8">
    <w:name w:val="Body text8"/>
    <w:rsid w:val="0066233D"/>
    <w:rPr>
      <w:rFonts w:ascii="Times New Roman" w:hAnsi="Times New Roman" w:cs="Times New Roman" w:hint="default"/>
      <w:spacing w:val="0"/>
      <w:sz w:val="24"/>
      <w:szCs w:val="24"/>
      <w:u w:val="single"/>
      <w:lang w:bidi="ar-SA"/>
    </w:rPr>
  </w:style>
  <w:style w:type="character" w:customStyle="1" w:styleId="BodytextBold1">
    <w:name w:val="Body text + Bold1"/>
    <w:rsid w:val="0066233D"/>
    <w:rPr>
      <w:rFonts w:ascii="Times New Roman" w:hAnsi="Times New Roman" w:cs="Times New Roman" w:hint="default"/>
      <w:b/>
      <w:bCs/>
      <w:spacing w:val="0"/>
      <w:sz w:val="24"/>
      <w:szCs w:val="24"/>
      <w:lang w:bidi="ar-SA"/>
    </w:rPr>
  </w:style>
  <w:style w:type="character" w:customStyle="1" w:styleId="Bodytext6">
    <w:name w:val="Body text6"/>
    <w:rsid w:val="0066233D"/>
    <w:rPr>
      <w:rFonts w:ascii="Times New Roman" w:hAnsi="Times New Roman" w:cs="Times New Roman" w:hint="default"/>
      <w:spacing w:val="0"/>
      <w:sz w:val="24"/>
      <w:szCs w:val="24"/>
      <w:u w:val="single"/>
      <w:lang w:bidi="ar-SA"/>
    </w:rPr>
  </w:style>
  <w:style w:type="character" w:customStyle="1" w:styleId="Bodytext5">
    <w:name w:val="Body text5"/>
    <w:rsid w:val="0066233D"/>
    <w:rPr>
      <w:rFonts w:ascii="Times New Roman" w:hAnsi="Times New Roman" w:cs="Times New Roman" w:hint="default"/>
      <w:spacing w:val="0"/>
      <w:sz w:val="24"/>
      <w:szCs w:val="24"/>
      <w:u w:val="single"/>
      <w:lang w:bidi="ar-SA"/>
    </w:rPr>
  </w:style>
  <w:style w:type="character" w:customStyle="1" w:styleId="Bodytext3">
    <w:name w:val="Body text3"/>
    <w:rsid w:val="0066233D"/>
    <w:rPr>
      <w:rFonts w:ascii="Times New Roman" w:hAnsi="Times New Roman" w:cs="Times New Roman" w:hint="default"/>
      <w:spacing w:val="0"/>
      <w:sz w:val="24"/>
      <w:szCs w:val="24"/>
      <w:u w:val="single"/>
      <w:lang w:bidi="ar-SA"/>
    </w:rPr>
  </w:style>
  <w:style w:type="character" w:customStyle="1" w:styleId="Bodytext20">
    <w:name w:val="Body text2"/>
    <w:rsid w:val="0066233D"/>
    <w:rPr>
      <w:rFonts w:ascii="Times New Roman" w:hAnsi="Times New Roman" w:cs="Times New Roman" w:hint="default"/>
      <w:spacing w:val="0"/>
      <w:sz w:val="24"/>
      <w:szCs w:val="24"/>
      <w:u w:val="single"/>
      <w:lang w:bidi="ar-SA"/>
    </w:rPr>
  </w:style>
  <w:style w:type="character" w:customStyle="1" w:styleId="Bodytext10">
    <w:name w:val="Body text10"/>
    <w:rsid w:val="0066233D"/>
    <w:rPr>
      <w:rFonts w:ascii="Times New Roman" w:hAnsi="Times New Roman" w:cs="Times New Roman" w:hint="default"/>
      <w:spacing w:val="0"/>
      <w:sz w:val="24"/>
      <w:szCs w:val="24"/>
      <w:u w:val="single"/>
      <w:lang w:bidi="ar-SA"/>
    </w:rPr>
  </w:style>
  <w:style w:type="character" w:customStyle="1" w:styleId="FontStyle32">
    <w:name w:val="Font Style32"/>
    <w:rsid w:val="0066233D"/>
    <w:rPr>
      <w:rFonts w:ascii="Times New Roman" w:hAnsi="Times New Roman" w:cs="Times New Roman"/>
      <w:sz w:val="26"/>
      <w:szCs w:val="26"/>
    </w:rPr>
  </w:style>
  <w:style w:type="character" w:customStyle="1" w:styleId="FontStyle35">
    <w:name w:val="Font Style35"/>
    <w:rsid w:val="0066233D"/>
    <w:rPr>
      <w:rFonts w:ascii="Times New Roman" w:hAnsi="Times New Roman" w:cs="Times New Roman"/>
      <w:b/>
      <w:bCs/>
      <w:i/>
      <w:iCs/>
      <w:sz w:val="26"/>
      <w:szCs w:val="26"/>
    </w:rPr>
  </w:style>
  <w:style w:type="character" w:customStyle="1" w:styleId="13">
    <w:name w:val="Основной текст1"/>
    <w:rsid w:val="0066233D"/>
    <w:rPr>
      <w:rFonts w:ascii="Times New Roman" w:hAnsi="Times New Roman" w:cs="Times New Roman" w:hint="default"/>
      <w:spacing w:val="0"/>
      <w:sz w:val="24"/>
      <w:szCs w:val="24"/>
      <w:u w:val="single"/>
      <w:lang w:bidi="ar-SA"/>
    </w:rPr>
  </w:style>
  <w:style w:type="paragraph" w:styleId="af1">
    <w:name w:val="Title"/>
    <w:basedOn w:val="a"/>
    <w:link w:val="af2"/>
    <w:qFormat/>
    <w:rsid w:val="0066233D"/>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66233D"/>
    <w:rPr>
      <w:rFonts w:ascii="Times New Roman" w:eastAsia="Times New Roman" w:hAnsi="Times New Roman" w:cs="Times New Roman"/>
      <w:b/>
      <w:bCs/>
      <w:sz w:val="28"/>
      <w:szCs w:val="28"/>
      <w:lang w:eastAsia="ru-RU"/>
    </w:rPr>
  </w:style>
  <w:style w:type="paragraph" w:styleId="af3">
    <w:name w:val="header"/>
    <w:basedOn w:val="a"/>
    <w:link w:val="af4"/>
    <w:uiPriority w:val="99"/>
    <w:unhideWhenUsed/>
    <w:rsid w:val="0066233D"/>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66233D"/>
  </w:style>
  <w:style w:type="paragraph" w:styleId="af5">
    <w:name w:val="footer"/>
    <w:basedOn w:val="a"/>
    <w:link w:val="af6"/>
    <w:uiPriority w:val="99"/>
    <w:unhideWhenUsed/>
    <w:rsid w:val="0066233D"/>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66233D"/>
  </w:style>
  <w:style w:type="paragraph" w:customStyle="1" w:styleId="af7">
    <w:name w:val="Знак"/>
    <w:basedOn w:val="a"/>
    <w:rsid w:val="0066233D"/>
    <w:pPr>
      <w:spacing w:after="0" w:line="240" w:lineRule="auto"/>
    </w:pPr>
    <w:rPr>
      <w:rFonts w:ascii="Verdana" w:eastAsia="Times New Roman" w:hAnsi="Verdana" w:cs="Times New Roman"/>
      <w:sz w:val="20"/>
      <w:szCs w:val="20"/>
      <w:lang w:val="en-US"/>
    </w:rPr>
  </w:style>
  <w:style w:type="paragraph" w:styleId="31">
    <w:name w:val="Body Text 3"/>
    <w:basedOn w:val="a"/>
    <w:link w:val="32"/>
    <w:uiPriority w:val="99"/>
    <w:semiHidden/>
    <w:unhideWhenUsed/>
    <w:rsid w:val="0066233D"/>
    <w:pPr>
      <w:spacing w:after="120"/>
    </w:pPr>
    <w:rPr>
      <w:sz w:val="16"/>
      <w:szCs w:val="16"/>
    </w:rPr>
  </w:style>
  <w:style w:type="character" w:customStyle="1" w:styleId="32">
    <w:name w:val="Основной текст 3 Знак"/>
    <w:basedOn w:val="a0"/>
    <w:link w:val="31"/>
    <w:uiPriority w:val="99"/>
    <w:semiHidden/>
    <w:rsid w:val="0066233D"/>
    <w:rPr>
      <w:sz w:val="16"/>
      <w:szCs w:val="16"/>
    </w:rPr>
  </w:style>
  <w:style w:type="paragraph" w:styleId="23">
    <w:name w:val="Body Text Indent 2"/>
    <w:basedOn w:val="a"/>
    <w:link w:val="24"/>
    <w:uiPriority w:val="99"/>
    <w:semiHidden/>
    <w:unhideWhenUsed/>
    <w:rsid w:val="0066233D"/>
    <w:pPr>
      <w:spacing w:after="120" w:line="480" w:lineRule="auto"/>
      <w:ind w:left="283"/>
    </w:pPr>
  </w:style>
  <w:style w:type="character" w:customStyle="1" w:styleId="24">
    <w:name w:val="Основной текст с отступом 2 Знак"/>
    <w:basedOn w:val="a0"/>
    <w:link w:val="23"/>
    <w:uiPriority w:val="99"/>
    <w:semiHidden/>
    <w:rsid w:val="0066233D"/>
  </w:style>
  <w:style w:type="character" w:styleId="af8">
    <w:name w:val="footnote reference"/>
    <w:rsid w:val="0066233D"/>
    <w:rPr>
      <w:vertAlign w:val="superscript"/>
    </w:rPr>
  </w:style>
  <w:style w:type="paragraph" w:customStyle="1" w:styleId="14">
    <w:name w:val="Абзац списка1"/>
    <w:basedOn w:val="a"/>
    <w:qFormat/>
    <w:rsid w:val="0066233D"/>
    <w:pPr>
      <w:ind w:left="720"/>
      <w:contextualSpacing/>
    </w:pPr>
    <w:rPr>
      <w:rFonts w:ascii="Calibri" w:eastAsia="Calibri" w:hAnsi="Calibri" w:cs="Times New Roman"/>
    </w:rPr>
  </w:style>
  <w:style w:type="paragraph" w:customStyle="1" w:styleId="xl31">
    <w:name w:val="xl31"/>
    <w:basedOn w:val="a"/>
    <w:rsid w:val="0066233D"/>
    <w:pPr>
      <w:suppressAutoHyphens/>
      <w:spacing w:before="280" w:after="280" w:line="240" w:lineRule="auto"/>
    </w:pPr>
    <w:rPr>
      <w:rFonts w:ascii="Times New Roman" w:eastAsia="Arial Unicode MS" w:hAnsi="Times New Roman" w:cs="Times New Roman"/>
      <w:sz w:val="24"/>
      <w:szCs w:val="24"/>
      <w:lang w:eastAsia="zh-CN"/>
    </w:rPr>
  </w:style>
  <w:style w:type="table" w:styleId="af9">
    <w:name w:val="Table Grid"/>
    <w:basedOn w:val="a1"/>
    <w:uiPriority w:val="59"/>
    <w:rsid w:val="0066233D"/>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6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66233D"/>
    <w:rPr>
      <w:rFonts w:ascii="Courier New" w:eastAsia="Times New Roman" w:hAnsi="Courier New" w:cs="Courier New"/>
      <w:sz w:val="20"/>
      <w:szCs w:val="20"/>
      <w:lang w:val="ru-RU" w:eastAsia="ru-RU"/>
    </w:rPr>
  </w:style>
  <w:style w:type="character" w:styleId="afa">
    <w:name w:val="Emphasis"/>
    <w:basedOn w:val="a0"/>
    <w:uiPriority w:val="20"/>
    <w:qFormat/>
    <w:rsid w:val="00C54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ag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binet.sfs.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5.rada.gov.ua/laws/show/922-19/paran589"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17</Pages>
  <Words>6745</Words>
  <Characters>38450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86</cp:revision>
  <cp:lastPrinted>2018-04-18T14:38:00Z</cp:lastPrinted>
  <dcterms:created xsi:type="dcterms:W3CDTF">2018-03-15T15:39:00Z</dcterms:created>
  <dcterms:modified xsi:type="dcterms:W3CDTF">2018-04-18T14:39:00Z</dcterms:modified>
</cp:coreProperties>
</file>